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0F985B8D">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809FF"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2BDDF6F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5026E9">
                              <w:rPr>
                                <w:rFonts w:eastAsia="Times New Roman"/>
                                <w:iCs/>
                                <w:color w:val="FFFFFF" w:themeColor="background1"/>
                                <w:spacing w:val="10"/>
                              </w:rPr>
                              <w:t>August</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8" w:history="1">
                              <w:r w:rsidR="008522F1" w:rsidRPr="00ED0785">
                                <w:rPr>
                                  <w:rFonts w:ascii="Tahoma" w:eastAsiaTheme="minorHAnsi" w:hAnsi="Tahoma" w:cs="Tahoma"/>
                                  <w:b/>
                                  <w:bCs/>
                                  <w:i/>
                                  <w:iCs/>
                                  <w:color w:val="FFFFFF"/>
                                  <w:sz w:val="20"/>
                                  <w:szCs w:val="20"/>
                                  <w:u w:val="single"/>
                                  <w:shd w:val="clear" w:color="auto" w:fill="0B4F93"/>
                                </w:rPr>
                                <w:t>806</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2BDDF6F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5026E9">
                        <w:rPr>
                          <w:rFonts w:eastAsia="Times New Roman"/>
                          <w:iCs/>
                          <w:color w:val="FFFFFF" w:themeColor="background1"/>
                          <w:spacing w:val="10"/>
                        </w:rPr>
                        <w:t>August</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9" w:history="1">
                        <w:r w:rsidR="008522F1" w:rsidRPr="00ED0785">
                          <w:rPr>
                            <w:rFonts w:ascii="Tahoma" w:eastAsiaTheme="minorHAnsi" w:hAnsi="Tahoma" w:cs="Tahoma"/>
                            <w:b/>
                            <w:bCs/>
                            <w:i/>
                            <w:iCs/>
                            <w:color w:val="FFFFFF"/>
                            <w:sz w:val="20"/>
                            <w:szCs w:val="20"/>
                            <w:u w:val="single"/>
                            <w:shd w:val="clear" w:color="auto" w:fill="0B4F93"/>
                          </w:rPr>
                          <w:t>806</w:t>
                        </w:r>
                      </w:hyperlink>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5D9754DD" w:rsidR="003E29DC" w:rsidRPr="009806F5" w:rsidRDefault="003E29DC" w:rsidP="0078701F">
      <w:pPr>
        <w:pStyle w:val="DHCWBody"/>
      </w:pPr>
      <w:r w:rsidRPr="009806F5">
        <w:t>Release ID:</w:t>
      </w:r>
      <w:r w:rsidR="00E41866">
        <w:t xml:space="preserve"> </w:t>
      </w:r>
      <w:hyperlink r:id="rId10" w:history="1">
        <w:r w:rsidR="008522F1" w:rsidRPr="008522F1">
          <w:rPr>
            <w:rStyle w:val="Hyperlink"/>
            <w:b/>
            <w:bCs/>
          </w:rPr>
          <w:t>806</w:t>
        </w:r>
      </w:hyperlink>
      <w:r w:rsidR="00B14669" w:rsidRPr="001C2E15">
        <w:rPr>
          <w:b/>
          <w:bCs/>
          <w:i/>
          <w:iCs/>
        </w:rPr>
        <w:t xml:space="preserve"> </w:t>
      </w:r>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05674F6F"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5C5DA3">
              <w:rPr>
                <w:rFonts w:asciiTheme="majorHAnsi" w:hAnsiTheme="majorHAnsi" w:cstheme="majorHAnsi"/>
                <w:color w:val="7F7F7F" w:themeColor="accent1"/>
                <w:spacing w:val="6"/>
                <w:sz w:val="24"/>
                <w:szCs w:val="24"/>
              </w:rPr>
              <w:t>2</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7A5A1AD8" w:rsidR="00130878" w:rsidRPr="00F333A7" w:rsidRDefault="005C5DA3"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3306F0CC" w:rsidR="00C96148" w:rsidRPr="00F333A7" w:rsidRDefault="005026E9" w:rsidP="007B6D60">
            <w:pPr>
              <w:rPr>
                <w:b/>
                <w:bCs/>
                <w:color w:val="FFFFFF"/>
                <w:spacing w:val="6"/>
              </w:rPr>
            </w:pPr>
            <w:r>
              <w:rPr>
                <w:b/>
                <w:bCs/>
                <w:color w:val="8B8B8B" w:themeColor="accent5" w:themeTint="99"/>
                <w:spacing w:val="6"/>
              </w:rPr>
              <w:t>21</w:t>
            </w:r>
            <w:r w:rsidR="00010918">
              <w:rPr>
                <w:b/>
                <w:bCs/>
                <w:color w:val="8B8B8B" w:themeColor="accent5" w:themeTint="99"/>
                <w:spacing w:val="6"/>
              </w:rPr>
              <w:t>/</w:t>
            </w:r>
            <w:r w:rsidR="001C2E15">
              <w:rPr>
                <w:b/>
                <w:bCs/>
                <w:color w:val="8B8B8B" w:themeColor="accent5" w:themeTint="99"/>
                <w:spacing w:val="6"/>
              </w:rPr>
              <w:t>0</w:t>
            </w:r>
            <w:r>
              <w:rPr>
                <w:b/>
                <w:bCs/>
                <w:color w:val="8B8B8B" w:themeColor="accent5" w:themeTint="99"/>
                <w:spacing w:val="6"/>
              </w:rPr>
              <w:t>6</w:t>
            </w:r>
            <w:r w:rsidR="003C2B77" w:rsidRPr="00813F73">
              <w:rPr>
                <w:b/>
                <w:bCs/>
                <w:color w:val="8B8B8B" w:themeColor="accent5" w:themeTint="99"/>
                <w:spacing w:val="6"/>
              </w:rPr>
              <w:t>/202</w:t>
            </w:r>
            <w:r w:rsidR="00010918">
              <w:rPr>
                <w:b/>
                <w:bCs/>
                <w:color w:val="8B8B8B" w:themeColor="accent5" w:themeTint="99"/>
                <w:spacing w:val="6"/>
              </w:rPr>
              <w:t>3</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26A42145" w:rsidR="007B6D60" w:rsidRPr="00F333A7" w:rsidRDefault="005C5DA3" w:rsidP="007B6D60">
            <w:pPr>
              <w:rPr>
                <w:b/>
                <w:bCs/>
                <w:color w:val="FFFFFF"/>
                <w:spacing w:val="6"/>
              </w:rPr>
            </w:pPr>
            <w:r>
              <w:rPr>
                <w:b/>
                <w:bCs/>
                <w:color w:val="8B8B8B" w:themeColor="accent5" w:themeTint="99"/>
                <w:spacing w:val="6"/>
              </w:rPr>
              <w:t>26</w:t>
            </w:r>
            <w:r w:rsidR="00644B7A">
              <w:rPr>
                <w:b/>
                <w:bCs/>
                <w:color w:val="8B8B8B" w:themeColor="accent5" w:themeTint="99"/>
                <w:spacing w:val="6"/>
              </w:rPr>
              <w:t>/</w:t>
            </w:r>
            <w:r w:rsidR="00C32866">
              <w:rPr>
                <w:b/>
                <w:bCs/>
                <w:color w:val="8B8B8B" w:themeColor="accent5" w:themeTint="99"/>
                <w:spacing w:val="6"/>
              </w:rPr>
              <w:t>0</w:t>
            </w:r>
            <w:r w:rsidR="00C97F65">
              <w:rPr>
                <w:b/>
                <w:bCs/>
                <w:color w:val="8B8B8B" w:themeColor="accent5" w:themeTint="99"/>
                <w:spacing w:val="6"/>
              </w:rPr>
              <w:t>7</w:t>
            </w:r>
            <w:r w:rsidR="00644B7A">
              <w:rPr>
                <w:b/>
                <w:bCs/>
                <w:color w:val="8B8B8B" w:themeColor="accent5" w:themeTint="99"/>
                <w:spacing w:val="6"/>
              </w:rPr>
              <w:t>/202</w:t>
            </w:r>
            <w:r w:rsidR="00010918">
              <w:rPr>
                <w:b/>
                <w:bCs/>
                <w:color w:val="8B8B8B" w:themeColor="accent5" w:themeTint="99"/>
                <w:spacing w:val="6"/>
              </w:rPr>
              <w:t>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3AD006C5" w14:textId="5F73A017" w:rsidR="004B5733"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41345255" w:history="1">
        <w:r w:rsidR="004B5733" w:rsidRPr="00AC07D8">
          <w:rPr>
            <w:rStyle w:val="Hyperlink"/>
          </w:rPr>
          <w:t>1</w:t>
        </w:r>
        <w:r w:rsidR="004B5733">
          <w:rPr>
            <w:rFonts w:eastAsiaTheme="minorEastAsia" w:cstheme="minorBidi"/>
            <w:color w:val="auto"/>
            <w:kern w:val="0"/>
            <w:sz w:val="22"/>
            <w:szCs w:val="22"/>
            <w:lang w:eastAsia="en-GB"/>
          </w:rPr>
          <w:tab/>
        </w:r>
        <w:r w:rsidR="004B5733" w:rsidRPr="00AC07D8">
          <w:rPr>
            <w:rStyle w:val="Hyperlink"/>
          </w:rPr>
          <w:t>DOCUMENT HISTORY</w:t>
        </w:r>
        <w:r w:rsidR="004B5733">
          <w:rPr>
            <w:webHidden/>
          </w:rPr>
          <w:tab/>
        </w:r>
        <w:r w:rsidR="004B5733">
          <w:rPr>
            <w:webHidden/>
          </w:rPr>
          <w:fldChar w:fldCharType="begin"/>
        </w:r>
        <w:r w:rsidR="004B5733">
          <w:rPr>
            <w:webHidden/>
          </w:rPr>
          <w:instrText xml:space="preserve"> PAGEREF _Toc141345255 \h </w:instrText>
        </w:r>
        <w:r w:rsidR="004B5733">
          <w:rPr>
            <w:webHidden/>
          </w:rPr>
        </w:r>
        <w:r w:rsidR="004B5733">
          <w:rPr>
            <w:webHidden/>
          </w:rPr>
          <w:fldChar w:fldCharType="separate"/>
        </w:r>
        <w:r w:rsidR="004B5733">
          <w:rPr>
            <w:webHidden/>
          </w:rPr>
          <w:t>4</w:t>
        </w:r>
        <w:r w:rsidR="004B5733">
          <w:rPr>
            <w:webHidden/>
          </w:rPr>
          <w:fldChar w:fldCharType="end"/>
        </w:r>
      </w:hyperlink>
    </w:p>
    <w:p w14:paraId="59A090DA" w14:textId="69043DCD" w:rsidR="004B5733" w:rsidRDefault="004B5733">
      <w:pPr>
        <w:pStyle w:val="TOC2"/>
        <w:rPr>
          <w:rFonts w:eastAsiaTheme="minorEastAsia" w:cstheme="minorBidi"/>
          <w:color w:val="auto"/>
          <w:kern w:val="0"/>
          <w:lang w:eastAsia="en-GB"/>
        </w:rPr>
      </w:pPr>
      <w:hyperlink w:anchor="_Toc141345256" w:history="1">
        <w:r w:rsidRPr="00AC07D8">
          <w:rPr>
            <w:rStyle w:val="Hyperlink"/>
          </w:rPr>
          <w:t>1.1</w:t>
        </w:r>
        <w:r>
          <w:rPr>
            <w:rFonts w:eastAsiaTheme="minorEastAsia" w:cstheme="minorBidi"/>
            <w:color w:val="auto"/>
            <w:kern w:val="0"/>
            <w:lang w:eastAsia="en-GB"/>
          </w:rPr>
          <w:tab/>
        </w:r>
        <w:r w:rsidRPr="00AC07D8">
          <w:rPr>
            <w:rStyle w:val="Hyperlink"/>
          </w:rPr>
          <w:t>Revision History</w:t>
        </w:r>
        <w:r>
          <w:rPr>
            <w:webHidden/>
          </w:rPr>
          <w:tab/>
        </w:r>
        <w:r>
          <w:rPr>
            <w:webHidden/>
          </w:rPr>
          <w:fldChar w:fldCharType="begin"/>
        </w:r>
        <w:r>
          <w:rPr>
            <w:webHidden/>
          </w:rPr>
          <w:instrText xml:space="preserve"> PAGEREF _Toc141345256 \h </w:instrText>
        </w:r>
        <w:r>
          <w:rPr>
            <w:webHidden/>
          </w:rPr>
        </w:r>
        <w:r>
          <w:rPr>
            <w:webHidden/>
          </w:rPr>
          <w:fldChar w:fldCharType="separate"/>
        </w:r>
        <w:r>
          <w:rPr>
            <w:webHidden/>
          </w:rPr>
          <w:t>4</w:t>
        </w:r>
        <w:r>
          <w:rPr>
            <w:webHidden/>
          </w:rPr>
          <w:fldChar w:fldCharType="end"/>
        </w:r>
      </w:hyperlink>
    </w:p>
    <w:p w14:paraId="7FE1DA80" w14:textId="443D5BF1" w:rsidR="004B5733" w:rsidRDefault="004B5733">
      <w:pPr>
        <w:pStyle w:val="TOC2"/>
        <w:rPr>
          <w:rFonts w:eastAsiaTheme="minorEastAsia" w:cstheme="minorBidi"/>
          <w:color w:val="auto"/>
          <w:kern w:val="0"/>
          <w:lang w:eastAsia="en-GB"/>
        </w:rPr>
      </w:pPr>
      <w:hyperlink w:anchor="_Toc141345257" w:history="1">
        <w:r w:rsidRPr="00AC07D8">
          <w:rPr>
            <w:rStyle w:val="Hyperlink"/>
          </w:rPr>
          <w:t>1.2</w:t>
        </w:r>
        <w:r>
          <w:rPr>
            <w:rFonts w:eastAsiaTheme="minorEastAsia" w:cstheme="minorBidi"/>
            <w:color w:val="auto"/>
            <w:kern w:val="0"/>
            <w:lang w:eastAsia="en-GB"/>
          </w:rPr>
          <w:tab/>
        </w:r>
        <w:r w:rsidRPr="00AC07D8">
          <w:rPr>
            <w:rStyle w:val="Hyperlink"/>
          </w:rPr>
          <w:t>Reviewers</w:t>
        </w:r>
        <w:r>
          <w:rPr>
            <w:webHidden/>
          </w:rPr>
          <w:tab/>
        </w:r>
        <w:r>
          <w:rPr>
            <w:webHidden/>
          </w:rPr>
          <w:fldChar w:fldCharType="begin"/>
        </w:r>
        <w:r>
          <w:rPr>
            <w:webHidden/>
          </w:rPr>
          <w:instrText xml:space="preserve"> PAGEREF _Toc141345257 \h </w:instrText>
        </w:r>
        <w:r>
          <w:rPr>
            <w:webHidden/>
          </w:rPr>
        </w:r>
        <w:r>
          <w:rPr>
            <w:webHidden/>
          </w:rPr>
          <w:fldChar w:fldCharType="separate"/>
        </w:r>
        <w:r>
          <w:rPr>
            <w:webHidden/>
          </w:rPr>
          <w:t>4</w:t>
        </w:r>
        <w:r>
          <w:rPr>
            <w:webHidden/>
          </w:rPr>
          <w:fldChar w:fldCharType="end"/>
        </w:r>
      </w:hyperlink>
    </w:p>
    <w:p w14:paraId="16886281" w14:textId="71D0C282" w:rsidR="004B5733" w:rsidRDefault="004B5733">
      <w:pPr>
        <w:pStyle w:val="TOC2"/>
        <w:rPr>
          <w:rFonts w:eastAsiaTheme="minorEastAsia" w:cstheme="minorBidi"/>
          <w:color w:val="auto"/>
          <w:kern w:val="0"/>
          <w:lang w:eastAsia="en-GB"/>
        </w:rPr>
      </w:pPr>
      <w:hyperlink w:anchor="_Toc141345258" w:history="1">
        <w:r w:rsidRPr="00AC07D8">
          <w:rPr>
            <w:rStyle w:val="Hyperlink"/>
          </w:rPr>
          <w:t>1.3</w:t>
        </w:r>
        <w:r>
          <w:rPr>
            <w:rFonts w:eastAsiaTheme="minorEastAsia" w:cstheme="minorBidi"/>
            <w:color w:val="auto"/>
            <w:kern w:val="0"/>
            <w:lang w:eastAsia="en-GB"/>
          </w:rPr>
          <w:tab/>
        </w:r>
        <w:r w:rsidRPr="00AC07D8">
          <w:rPr>
            <w:rStyle w:val="Hyperlink"/>
          </w:rPr>
          <w:t>Authorisation</w:t>
        </w:r>
        <w:r>
          <w:rPr>
            <w:webHidden/>
          </w:rPr>
          <w:tab/>
        </w:r>
        <w:r>
          <w:rPr>
            <w:webHidden/>
          </w:rPr>
          <w:fldChar w:fldCharType="begin"/>
        </w:r>
        <w:r>
          <w:rPr>
            <w:webHidden/>
          </w:rPr>
          <w:instrText xml:space="preserve"> PAGEREF _Toc141345258 \h </w:instrText>
        </w:r>
        <w:r>
          <w:rPr>
            <w:webHidden/>
          </w:rPr>
        </w:r>
        <w:r>
          <w:rPr>
            <w:webHidden/>
          </w:rPr>
          <w:fldChar w:fldCharType="separate"/>
        </w:r>
        <w:r>
          <w:rPr>
            <w:webHidden/>
          </w:rPr>
          <w:t>4</w:t>
        </w:r>
        <w:r>
          <w:rPr>
            <w:webHidden/>
          </w:rPr>
          <w:fldChar w:fldCharType="end"/>
        </w:r>
      </w:hyperlink>
    </w:p>
    <w:p w14:paraId="0937A80A" w14:textId="7CA9F071" w:rsidR="004B5733" w:rsidRDefault="004B5733">
      <w:pPr>
        <w:pStyle w:val="TOC2"/>
        <w:rPr>
          <w:rFonts w:eastAsiaTheme="minorEastAsia" w:cstheme="minorBidi"/>
          <w:color w:val="auto"/>
          <w:kern w:val="0"/>
          <w:lang w:eastAsia="en-GB"/>
        </w:rPr>
      </w:pPr>
      <w:hyperlink w:anchor="_Toc141345259" w:history="1">
        <w:r w:rsidRPr="00AC07D8">
          <w:rPr>
            <w:rStyle w:val="Hyperlink"/>
          </w:rPr>
          <w:t>1.4</w:t>
        </w:r>
        <w:r>
          <w:rPr>
            <w:rFonts w:eastAsiaTheme="minorEastAsia" w:cstheme="minorBidi"/>
            <w:color w:val="auto"/>
            <w:kern w:val="0"/>
            <w:lang w:eastAsia="en-GB"/>
          </w:rPr>
          <w:tab/>
        </w:r>
        <w:r w:rsidRPr="00AC07D8">
          <w:rPr>
            <w:rStyle w:val="Hyperlink"/>
          </w:rPr>
          <w:t>Document Location</w:t>
        </w:r>
        <w:r>
          <w:rPr>
            <w:webHidden/>
          </w:rPr>
          <w:tab/>
        </w:r>
        <w:r>
          <w:rPr>
            <w:webHidden/>
          </w:rPr>
          <w:fldChar w:fldCharType="begin"/>
        </w:r>
        <w:r>
          <w:rPr>
            <w:webHidden/>
          </w:rPr>
          <w:instrText xml:space="preserve"> PAGEREF _Toc141345259 \h </w:instrText>
        </w:r>
        <w:r>
          <w:rPr>
            <w:webHidden/>
          </w:rPr>
        </w:r>
        <w:r>
          <w:rPr>
            <w:webHidden/>
          </w:rPr>
          <w:fldChar w:fldCharType="separate"/>
        </w:r>
        <w:r>
          <w:rPr>
            <w:webHidden/>
          </w:rPr>
          <w:t>4</w:t>
        </w:r>
        <w:r>
          <w:rPr>
            <w:webHidden/>
          </w:rPr>
          <w:fldChar w:fldCharType="end"/>
        </w:r>
      </w:hyperlink>
    </w:p>
    <w:p w14:paraId="37362B73" w14:textId="7FAC6B1E" w:rsidR="004B5733" w:rsidRDefault="004B5733">
      <w:pPr>
        <w:pStyle w:val="TOC1"/>
        <w:rPr>
          <w:rFonts w:eastAsiaTheme="minorEastAsia" w:cstheme="minorBidi"/>
          <w:color w:val="auto"/>
          <w:kern w:val="0"/>
          <w:sz w:val="22"/>
          <w:szCs w:val="22"/>
          <w:lang w:eastAsia="en-GB"/>
        </w:rPr>
      </w:pPr>
      <w:hyperlink w:anchor="_Toc141345260" w:history="1">
        <w:r w:rsidRPr="00AC07D8">
          <w:rPr>
            <w:rStyle w:val="Hyperlink"/>
          </w:rPr>
          <w:t>2</w:t>
        </w:r>
        <w:r>
          <w:rPr>
            <w:rFonts w:eastAsiaTheme="minorEastAsia" w:cstheme="minorBidi"/>
            <w:color w:val="auto"/>
            <w:kern w:val="0"/>
            <w:sz w:val="22"/>
            <w:szCs w:val="22"/>
            <w:lang w:eastAsia="en-GB"/>
          </w:rPr>
          <w:tab/>
        </w:r>
        <w:r w:rsidRPr="00AC07D8">
          <w:rPr>
            <w:rStyle w:val="Hyperlink"/>
          </w:rPr>
          <w:t>INTRODUCTION</w:t>
        </w:r>
        <w:r>
          <w:rPr>
            <w:webHidden/>
          </w:rPr>
          <w:tab/>
        </w:r>
        <w:r>
          <w:rPr>
            <w:webHidden/>
          </w:rPr>
          <w:fldChar w:fldCharType="begin"/>
        </w:r>
        <w:r>
          <w:rPr>
            <w:webHidden/>
          </w:rPr>
          <w:instrText xml:space="preserve"> PAGEREF _Toc141345260 \h </w:instrText>
        </w:r>
        <w:r>
          <w:rPr>
            <w:webHidden/>
          </w:rPr>
        </w:r>
        <w:r>
          <w:rPr>
            <w:webHidden/>
          </w:rPr>
          <w:fldChar w:fldCharType="separate"/>
        </w:r>
        <w:r>
          <w:rPr>
            <w:webHidden/>
          </w:rPr>
          <w:t>5</w:t>
        </w:r>
        <w:r>
          <w:rPr>
            <w:webHidden/>
          </w:rPr>
          <w:fldChar w:fldCharType="end"/>
        </w:r>
      </w:hyperlink>
    </w:p>
    <w:p w14:paraId="342DADE0" w14:textId="4E47DE39" w:rsidR="004B5733" w:rsidRDefault="004B5733">
      <w:pPr>
        <w:pStyle w:val="TOC1"/>
        <w:rPr>
          <w:rFonts w:eastAsiaTheme="minorEastAsia" w:cstheme="minorBidi"/>
          <w:color w:val="auto"/>
          <w:kern w:val="0"/>
          <w:sz w:val="22"/>
          <w:szCs w:val="22"/>
          <w:lang w:eastAsia="en-GB"/>
        </w:rPr>
      </w:pPr>
      <w:hyperlink w:anchor="_Toc141345261" w:history="1">
        <w:r w:rsidRPr="00AC07D8">
          <w:rPr>
            <w:rStyle w:val="Hyperlink"/>
          </w:rPr>
          <w:t>3</w:t>
        </w:r>
        <w:r>
          <w:rPr>
            <w:rFonts w:eastAsiaTheme="minorEastAsia" w:cstheme="minorBidi"/>
            <w:color w:val="auto"/>
            <w:kern w:val="0"/>
            <w:sz w:val="22"/>
            <w:szCs w:val="22"/>
            <w:lang w:eastAsia="en-GB"/>
          </w:rPr>
          <w:tab/>
        </w:r>
        <w:r w:rsidRPr="00AC07D8">
          <w:rPr>
            <w:rStyle w:val="Hyperlink"/>
          </w:rPr>
          <w:t>SERVICE MANAGEMENT BOARD (SMB)</w:t>
        </w:r>
        <w:r>
          <w:rPr>
            <w:webHidden/>
          </w:rPr>
          <w:tab/>
        </w:r>
        <w:r>
          <w:rPr>
            <w:webHidden/>
          </w:rPr>
          <w:fldChar w:fldCharType="begin"/>
        </w:r>
        <w:r>
          <w:rPr>
            <w:webHidden/>
          </w:rPr>
          <w:instrText xml:space="preserve"> PAGEREF _Toc141345261 \h </w:instrText>
        </w:r>
        <w:r>
          <w:rPr>
            <w:webHidden/>
          </w:rPr>
        </w:r>
        <w:r>
          <w:rPr>
            <w:webHidden/>
          </w:rPr>
          <w:fldChar w:fldCharType="separate"/>
        </w:r>
        <w:r>
          <w:rPr>
            <w:webHidden/>
          </w:rPr>
          <w:t>5</w:t>
        </w:r>
        <w:r>
          <w:rPr>
            <w:webHidden/>
          </w:rPr>
          <w:fldChar w:fldCharType="end"/>
        </w:r>
      </w:hyperlink>
    </w:p>
    <w:p w14:paraId="57742EB5" w14:textId="37EB2517" w:rsidR="004B5733" w:rsidRDefault="004B5733">
      <w:pPr>
        <w:pStyle w:val="TOC1"/>
        <w:rPr>
          <w:rFonts w:eastAsiaTheme="minorEastAsia" w:cstheme="minorBidi"/>
          <w:color w:val="auto"/>
          <w:kern w:val="0"/>
          <w:sz w:val="22"/>
          <w:szCs w:val="22"/>
          <w:lang w:eastAsia="en-GB"/>
        </w:rPr>
      </w:pPr>
      <w:hyperlink w:anchor="_Toc141345262" w:history="1">
        <w:r w:rsidRPr="00AC07D8">
          <w:rPr>
            <w:rStyle w:val="Hyperlink"/>
          </w:rPr>
          <w:t>4</w:t>
        </w:r>
        <w:r>
          <w:rPr>
            <w:rFonts w:eastAsiaTheme="minorEastAsia" w:cstheme="minorBidi"/>
            <w:color w:val="auto"/>
            <w:kern w:val="0"/>
            <w:sz w:val="22"/>
            <w:szCs w:val="22"/>
            <w:lang w:eastAsia="en-GB"/>
          </w:rPr>
          <w:tab/>
        </w:r>
        <w:r w:rsidRPr="00AC07D8">
          <w:rPr>
            <w:rStyle w:val="Hyperlink"/>
          </w:rPr>
          <w:t>RELEASE NOTES REQUIREMENT</w:t>
        </w:r>
        <w:r>
          <w:rPr>
            <w:webHidden/>
          </w:rPr>
          <w:tab/>
        </w:r>
        <w:r>
          <w:rPr>
            <w:webHidden/>
          </w:rPr>
          <w:fldChar w:fldCharType="begin"/>
        </w:r>
        <w:r>
          <w:rPr>
            <w:webHidden/>
          </w:rPr>
          <w:instrText xml:space="preserve"> PAGEREF _Toc141345262 \h </w:instrText>
        </w:r>
        <w:r>
          <w:rPr>
            <w:webHidden/>
          </w:rPr>
        </w:r>
        <w:r>
          <w:rPr>
            <w:webHidden/>
          </w:rPr>
          <w:fldChar w:fldCharType="separate"/>
        </w:r>
        <w:r>
          <w:rPr>
            <w:webHidden/>
          </w:rPr>
          <w:t>5</w:t>
        </w:r>
        <w:r>
          <w:rPr>
            <w:webHidden/>
          </w:rPr>
          <w:fldChar w:fldCharType="end"/>
        </w:r>
      </w:hyperlink>
    </w:p>
    <w:p w14:paraId="1F30C8C5" w14:textId="6C65537B" w:rsidR="004B5733" w:rsidRDefault="004B5733">
      <w:pPr>
        <w:pStyle w:val="TOC2"/>
        <w:rPr>
          <w:rFonts w:eastAsiaTheme="minorEastAsia" w:cstheme="minorBidi"/>
          <w:color w:val="auto"/>
          <w:kern w:val="0"/>
          <w:lang w:eastAsia="en-GB"/>
        </w:rPr>
      </w:pPr>
      <w:hyperlink w:anchor="_Toc141345263" w:history="1">
        <w:r w:rsidRPr="00AC07D8">
          <w:rPr>
            <w:rStyle w:val="Hyperlink"/>
          </w:rPr>
          <w:t>4.1</w:t>
        </w:r>
        <w:r>
          <w:rPr>
            <w:rFonts w:eastAsiaTheme="minorEastAsia" w:cstheme="minorBidi"/>
            <w:color w:val="auto"/>
            <w:kern w:val="0"/>
            <w:lang w:eastAsia="en-GB"/>
          </w:rPr>
          <w:tab/>
        </w:r>
        <w:r w:rsidRPr="00AC07D8">
          <w:rPr>
            <w:rStyle w:val="Hyperlink"/>
          </w:rPr>
          <w:t>Release Identification</w:t>
        </w:r>
        <w:r>
          <w:rPr>
            <w:webHidden/>
          </w:rPr>
          <w:tab/>
        </w:r>
        <w:r>
          <w:rPr>
            <w:webHidden/>
          </w:rPr>
          <w:fldChar w:fldCharType="begin"/>
        </w:r>
        <w:r>
          <w:rPr>
            <w:webHidden/>
          </w:rPr>
          <w:instrText xml:space="preserve"> PAGEREF _Toc141345263 \h </w:instrText>
        </w:r>
        <w:r>
          <w:rPr>
            <w:webHidden/>
          </w:rPr>
        </w:r>
        <w:r>
          <w:rPr>
            <w:webHidden/>
          </w:rPr>
          <w:fldChar w:fldCharType="separate"/>
        </w:r>
        <w:r>
          <w:rPr>
            <w:webHidden/>
          </w:rPr>
          <w:t>5</w:t>
        </w:r>
        <w:r>
          <w:rPr>
            <w:webHidden/>
          </w:rPr>
          <w:fldChar w:fldCharType="end"/>
        </w:r>
      </w:hyperlink>
    </w:p>
    <w:p w14:paraId="2D930070" w14:textId="7427B7B6" w:rsidR="004B5733" w:rsidRDefault="004B5733">
      <w:pPr>
        <w:pStyle w:val="TOC2"/>
        <w:rPr>
          <w:rFonts w:eastAsiaTheme="minorEastAsia" w:cstheme="minorBidi"/>
          <w:color w:val="auto"/>
          <w:kern w:val="0"/>
          <w:lang w:eastAsia="en-GB"/>
        </w:rPr>
      </w:pPr>
      <w:hyperlink w:anchor="_Toc141345264" w:history="1">
        <w:r w:rsidRPr="00AC07D8">
          <w:rPr>
            <w:rStyle w:val="Hyperlink"/>
          </w:rPr>
          <w:t>4.2</w:t>
        </w:r>
        <w:r>
          <w:rPr>
            <w:rFonts w:eastAsiaTheme="minorEastAsia" w:cstheme="minorBidi"/>
            <w:color w:val="auto"/>
            <w:kern w:val="0"/>
            <w:lang w:eastAsia="en-GB"/>
          </w:rPr>
          <w:tab/>
        </w:r>
        <w:r w:rsidRPr="00AC07D8">
          <w:rPr>
            <w:rStyle w:val="Hyperlink"/>
          </w:rPr>
          <w:t>Description of New or Modified Functionality</w:t>
        </w:r>
        <w:r>
          <w:rPr>
            <w:webHidden/>
          </w:rPr>
          <w:tab/>
        </w:r>
        <w:r>
          <w:rPr>
            <w:webHidden/>
          </w:rPr>
          <w:fldChar w:fldCharType="begin"/>
        </w:r>
        <w:r>
          <w:rPr>
            <w:webHidden/>
          </w:rPr>
          <w:instrText xml:space="preserve"> PAGEREF _Toc141345264 \h </w:instrText>
        </w:r>
        <w:r>
          <w:rPr>
            <w:webHidden/>
          </w:rPr>
        </w:r>
        <w:r>
          <w:rPr>
            <w:webHidden/>
          </w:rPr>
          <w:fldChar w:fldCharType="separate"/>
        </w:r>
        <w:r>
          <w:rPr>
            <w:webHidden/>
          </w:rPr>
          <w:t>5</w:t>
        </w:r>
        <w:r>
          <w:rPr>
            <w:webHidden/>
          </w:rPr>
          <w:fldChar w:fldCharType="end"/>
        </w:r>
      </w:hyperlink>
    </w:p>
    <w:p w14:paraId="7B849E7A" w14:textId="757C269C" w:rsidR="004B5733" w:rsidRDefault="004B5733">
      <w:pPr>
        <w:pStyle w:val="TOC1"/>
        <w:rPr>
          <w:rFonts w:eastAsiaTheme="minorEastAsia" w:cstheme="minorBidi"/>
          <w:color w:val="auto"/>
          <w:kern w:val="0"/>
          <w:sz w:val="22"/>
          <w:szCs w:val="22"/>
          <w:lang w:eastAsia="en-GB"/>
        </w:rPr>
      </w:pPr>
      <w:hyperlink w:anchor="_Toc141345265" w:history="1">
        <w:r w:rsidRPr="00AC07D8">
          <w:rPr>
            <w:rStyle w:val="Hyperlink"/>
          </w:rPr>
          <w:t>5</w:t>
        </w:r>
        <w:r>
          <w:rPr>
            <w:rFonts w:eastAsiaTheme="minorEastAsia" w:cstheme="minorBidi"/>
            <w:color w:val="auto"/>
            <w:kern w:val="0"/>
            <w:sz w:val="22"/>
            <w:szCs w:val="22"/>
            <w:lang w:eastAsia="en-GB"/>
          </w:rPr>
          <w:tab/>
        </w:r>
        <w:r w:rsidRPr="00AC07D8">
          <w:rPr>
            <w:rStyle w:val="Hyperlink"/>
          </w:rPr>
          <w:t>Summary</w:t>
        </w:r>
        <w:r>
          <w:rPr>
            <w:webHidden/>
          </w:rPr>
          <w:tab/>
        </w:r>
        <w:r>
          <w:rPr>
            <w:webHidden/>
          </w:rPr>
          <w:fldChar w:fldCharType="begin"/>
        </w:r>
        <w:r>
          <w:rPr>
            <w:webHidden/>
          </w:rPr>
          <w:instrText xml:space="preserve"> PAGEREF _Toc141345265 \h </w:instrText>
        </w:r>
        <w:r>
          <w:rPr>
            <w:webHidden/>
          </w:rPr>
        </w:r>
        <w:r>
          <w:rPr>
            <w:webHidden/>
          </w:rPr>
          <w:fldChar w:fldCharType="separate"/>
        </w:r>
        <w:r>
          <w:rPr>
            <w:webHidden/>
          </w:rPr>
          <w:t>11</w:t>
        </w:r>
        <w:r>
          <w:rPr>
            <w:webHidden/>
          </w:rPr>
          <w:fldChar w:fldCharType="end"/>
        </w:r>
      </w:hyperlink>
    </w:p>
    <w:p w14:paraId="29C0ADB3" w14:textId="392AB1E0" w:rsidR="004B5733" w:rsidRDefault="004B5733">
      <w:pPr>
        <w:pStyle w:val="TOC2"/>
        <w:rPr>
          <w:rFonts w:eastAsiaTheme="minorEastAsia" w:cstheme="minorBidi"/>
          <w:color w:val="auto"/>
          <w:kern w:val="0"/>
          <w:lang w:eastAsia="en-GB"/>
        </w:rPr>
      </w:pPr>
      <w:hyperlink w:anchor="_Toc141345266" w:history="1">
        <w:r w:rsidRPr="00AC07D8">
          <w:rPr>
            <w:rStyle w:val="Hyperlink"/>
          </w:rPr>
          <w:t>5.1</w:t>
        </w:r>
        <w:r>
          <w:rPr>
            <w:rFonts w:eastAsiaTheme="minorEastAsia" w:cstheme="minorBidi"/>
            <w:color w:val="auto"/>
            <w:kern w:val="0"/>
            <w:lang w:eastAsia="en-GB"/>
          </w:rPr>
          <w:tab/>
        </w:r>
        <w:r w:rsidRPr="00AC07D8">
          <w:rPr>
            <w:rStyle w:val="Hyperlink"/>
          </w:rPr>
          <w:t>Problems Fixed</w:t>
        </w:r>
        <w:r>
          <w:rPr>
            <w:webHidden/>
          </w:rPr>
          <w:tab/>
        </w:r>
        <w:r>
          <w:rPr>
            <w:webHidden/>
          </w:rPr>
          <w:fldChar w:fldCharType="begin"/>
        </w:r>
        <w:r>
          <w:rPr>
            <w:webHidden/>
          </w:rPr>
          <w:instrText xml:space="preserve"> PAGEREF _Toc141345266 \h </w:instrText>
        </w:r>
        <w:r>
          <w:rPr>
            <w:webHidden/>
          </w:rPr>
        </w:r>
        <w:r>
          <w:rPr>
            <w:webHidden/>
          </w:rPr>
          <w:fldChar w:fldCharType="separate"/>
        </w:r>
        <w:r>
          <w:rPr>
            <w:webHidden/>
          </w:rPr>
          <w:t>12</w:t>
        </w:r>
        <w:r>
          <w:rPr>
            <w:webHidden/>
          </w:rPr>
          <w:fldChar w:fldCharType="end"/>
        </w:r>
      </w:hyperlink>
    </w:p>
    <w:p w14:paraId="5FD47DC6" w14:textId="2A039A44" w:rsidR="004B5733" w:rsidRDefault="004B5733">
      <w:pPr>
        <w:pStyle w:val="TOC2"/>
        <w:rPr>
          <w:rFonts w:eastAsiaTheme="minorEastAsia" w:cstheme="minorBidi"/>
          <w:color w:val="auto"/>
          <w:kern w:val="0"/>
          <w:lang w:eastAsia="en-GB"/>
        </w:rPr>
      </w:pPr>
      <w:hyperlink w:anchor="_Toc141345267" w:history="1">
        <w:r w:rsidRPr="00AC07D8">
          <w:rPr>
            <w:rStyle w:val="Hyperlink"/>
          </w:rPr>
          <w:t>5.2</w:t>
        </w:r>
        <w:r>
          <w:rPr>
            <w:rFonts w:eastAsiaTheme="minorEastAsia" w:cstheme="minorBidi"/>
            <w:color w:val="auto"/>
            <w:kern w:val="0"/>
            <w:lang w:eastAsia="en-GB"/>
          </w:rPr>
          <w:tab/>
        </w:r>
        <w:r w:rsidRPr="00AC07D8">
          <w:rPr>
            <w:rStyle w:val="Hyperlink"/>
          </w:rPr>
          <w:t>New Problems Identified During Testing and Associated Workarounds</w:t>
        </w:r>
        <w:r>
          <w:rPr>
            <w:webHidden/>
          </w:rPr>
          <w:tab/>
        </w:r>
        <w:r>
          <w:rPr>
            <w:webHidden/>
          </w:rPr>
          <w:fldChar w:fldCharType="begin"/>
        </w:r>
        <w:r>
          <w:rPr>
            <w:webHidden/>
          </w:rPr>
          <w:instrText xml:space="preserve"> PAGEREF _Toc141345267 \h </w:instrText>
        </w:r>
        <w:r>
          <w:rPr>
            <w:webHidden/>
          </w:rPr>
        </w:r>
        <w:r>
          <w:rPr>
            <w:webHidden/>
          </w:rPr>
          <w:fldChar w:fldCharType="separate"/>
        </w:r>
        <w:r>
          <w:rPr>
            <w:webHidden/>
          </w:rPr>
          <w:t>12</w:t>
        </w:r>
        <w:r>
          <w:rPr>
            <w:webHidden/>
          </w:rPr>
          <w:fldChar w:fldCharType="end"/>
        </w:r>
      </w:hyperlink>
    </w:p>
    <w:p w14:paraId="75E9F549" w14:textId="1DCEBC0D" w:rsidR="004B5733" w:rsidRDefault="004B5733">
      <w:pPr>
        <w:pStyle w:val="TOC2"/>
        <w:rPr>
          <w:rFonts w:eastAsiaTheme="minorEastAsia" w:cstheme="minorBidi"/>
          <w:color w:val="auto"/>
          <w:kern w:val="0"/>
          <w:lang w:eastAsia="en-GB"/>
        </w:rPr>
      </w:pPr>
      <w:hyperlink w:anchor="_Toc141345268" w:history="1">
        <w:r w:rsidRPr="00AC07D8">
          <w:rPr>
            <w:rStyle w:val="Hyperlink"/>
          </w:rPr>
          <w:t>5.3</w:t>
        </w:r>
        <w:r>
          <w:rPr>
            <w:rFonts w:eastAsiaTheme="minorEastAsia" w:cstheme="minorBidi"/>
            <w:color w:val="auto"/>
            <w:kern w:val="0"/>
            <w:lang w:eastAsia="en-GB"/>
          </w:rPr>
          <w:tab/>
        </w:r>
        <w:r w:rsidRPr="00AC07D8">
          <w:rPr>
            <w:rStyle w:val="Hyperlink"/>
          </w:rPr>
          <w:t>Pre-requisites to Deploy the Release</w:t>
        </w:r>
        <w:r>
          <w:rPr>
            <w:webHidden/>
          </w:rPr>
          <w:tab/>
        </w:r>
        <w:r>
          <w:rPr>
            <w:webHidden/>
          </w:rPr>
          <w:fldChar w:fldCharType="begin"/>
        </w:r>
        <w:r>
          <w:rPr>
            <w:webHidden/>
          </w:rPr>
          <w:instrText xml:space="preserve"> PAGEREF _Toc141345268 \h </w:instrText>
        </w:r>
        <w:r>
          <w:rPr>
            <w:webHidden/>
          </w:rPr>
        </w:r>
        <w:r>
          <w:rPr>
            <w:webHidden/>
          </w:rPr>
          <w:fldChar w:fldCharType="separate"/>
        </w:r>
        <w:r>
          <w:rPr>
            <w:webHidden/>
          </w:rPr>
          <w:t>12</w:t>
        </w:r>
        <w:r>
          <w:rPr>
            <w:webHidden/>
          </w:rPr>
          <w:fldChar w:fldCharType="end"/>
        </w:r>
      </w:hyperlink>
    </w:p>
    <w:p w14:paraId="2B73E1FD" w14:textId="18E8FC1E" w:rsidR="004B5733" w:rsidRDefault="004B5733">
      <w:pPr>
        <w:pStyle w:val="TOC2"/>
        <w:rPr>
          <w:rFonts w:eastAsiaTheme="minorEastAsia" w:cstheme="minorBidi"/>
          <w:color w:val="auto"/>
          <w:kern w:val="0"/>
          <w:lang w:eastAsia="en-GB"/>
        </w:rPr>
      </w:pPr>
      <w:hyperlink w:anchor="_Toc141345269" w:history="1">
        <w:r w:rsidRPr="00AC07D8">
          <w:rPr>
            <w:rStyle w:val="Hyperlink"/>
          </w:rPr>
          <w:t>5.4</w:t>
        </w:r>
        <w:r>
          <w:rPr>
            <w:rFonts w:eastAsiaTheme="minorEastAsia" w:cstheme="minorBidi"/>
            <w:color w:val="auto"/>
            <w:kern w:val="0"/>
            <w:lang w:eastAsia="en-GB"/>
          </w:rPr>
          <w:tab/>
        </w:r>
        <w:r w:rsidRPr="00AC07D8">
          <w:rPr>
            <w:rStyle w:val="Hyperlink"/>
          </w:rPr>
          <w:t>Training Requirements</w:t>
        </w:r>
        <w:r>
          <w:rPr>
            <w:webHidden/>
          </w:rPr>
          <w:tab/>
        </w:r>
        <w:r>
          <w:rPr>
            <w:webHidden/>
          </w:rPr>
          <w:fldChar w:fldCharType="begin"/>
        </w:r>
        <w:r>
          <w:rPr>
            <w:webHidden/>
          </w:rPr>
          <w:instrText xml:space="preserve"> PAGEREF _Toc141345269 \h </w:instrText>
        </w:r>
        <w:r>
          <w:rPr>
            <w:webHidden/>
          </w:rPr>
        </w:r>
        <w:r>
          <w:rPr>
            <w:webHidden/>
          </w:rPr>
          <w:fldChar w:fldCharType="separate"/>
        </w:r>
        <w:r>
          <w:rPr>
            <w:webHidden/>
          </w:rPr>
          <w:t>12</w:t>
        </w:r>
        <w:r>
          <w:rPr>
            <w:webHidden/>
          </w:rPr>
          <w:fldChar w:fldCharType="end"/>
        </w:r>
      </w:hyperlink>
    </w:p>
    <w:p w14:paraId="17B1731D" w14:textId="501FBA08" w:rsidR="004B5733" w:rsidRDefault="004B5733">
      <w:pPr>
        <w:pStyle w:val="TOC2"/>
        <w:rPr>
          <w:rFonts w:eastAsiaTheme="minorEastAsia" w:cstheme="minorBidi"/>
          <w:color w:val="auto"/>
          <w:kern w:val="0"/>
          <w:lang w:eastAsia="en-GB"/>
        </w:rPr>
      </w:pPr>
      <w:hyperlink w:anchor="_Toc141345270" w:history="1">
        <w:r w:rsidRPr="00AC07D8">
          <w:rPr>
            <w:rStyle w:val="Hyperlink"/>
          </w:rPr>
          <w:t>5.5</w:t>
        </w:r>
        <w:r>
          <w:rPr>
            <w:rFonts w:eastAsiaTheme="minorEastAsia" w:cstheme="minorBidi"/>
            <w:color w:val="auto"/>
            <w:kern w:val="0"/>
            <w:lang w:eastAsia="en-GB"/>
          </w:rPr>
          <w:tab/>
        </w:r>
        <w:r w:rsidRPr="00AC07D8">
          <w:rPr>
            <w:rStyle w:val="Hyperlink"/>
          </w:rPr>
          <w:t>Step by Step Deployment Instructions</w:t>
        </w:r>
        <w:r>
          <w:rPr>
            <w:webHidden/>
          </w:rPr>
          <w:tab/>
        </w:r>
        <w:r>
          <w:rPr>
            <w:webHidden/>
          </w:rPr>
          <w:fldChar w:fldCharType="begin"/>
        </w:r>
        <w:r>
          <w:rPr>
            <w:webHidden/>
          </w:rPr>
          <w:instrText xml:space="preserve"> PAGEREF _Toc141345270 \h </w:instrText>
        </w:r>
        <w:r>
          <w:rPr>
            <w:webHidden/>
          </w:rPr>
        </w:r>
        <w:r>
          <w:rPr>
            <w:webHidden/>
          </w:rPr>
          <w:fldChar w:fldCharType="separate"/>
        </w:r>
        <w:r>
          <w:rPr>
            <w:webHidden/>
          </w:rPr>
          <w:t>12</w:t>
        </w:r>
        <w:r>
          <w:rPr>
            <w:webHidden/>
          </w:rPr>
          <w:fldChar w:fldCharType="end"/>
        </w:r>
      </w:hyperlink>
    </w:p>
    <w:p w14:paraId="0D99EEF6" w14:textId="62D339C4" w:rsidR="004B5733" w:rsidRDefault="004B5733">
      <w:pPr>
        <w:pStyle w:val="TOC2"/>
        <w:rPr>
          <w:rFonts w:eastAsiaTheme="minorEastAsia" w:cstheme="minorBidi"/>
          <w:color w:val="auto"/>
          <w:kern w:val="0"/>
          <w:lang w:eastAsia="en-GB"/>
        </w:rPr>
      </w:pPr>
      <w:hyperlink w:anchor="_Toc141345271" w:history="1">
        <w:r w:rsidRPr="00AC07D8">
          <w:rPr>
            <w:rStyle w:val="Hyperlink"/>
          </w:rPr>
          <w:t>5.6</w:t>
        </w:r>
        <w:r>
          <w:rPr>
            <w:rFonts w:eastAsiaTheme="minorEastAsia" w:cstheme="minorBidi"/>
            <w:color w:val="auto"/>
            <w:kern w:val="0"/>
            <w:lang w:eastAsia="en-GB"/>
          </w:rPr>
          <w:tab/>
        </w:r>
        <w:r w:rsidRPr="00AC07D8">
          <w:rPr>
            <w:rStyle w:val="Hyperlink"/>
          </w:rPr>
          <w:t>Deployment Plan</w:t>
        </w:r>
        <w:r>
          <w:rPr>
            <w:webHidden/>
          </w:rPr>
          <w:tab/>
        </w:r>
        <w:r>
          <w:rPr>
            <w:webHidden/>
          </w:rPr>
          <w:fldChar w:fldCharType="begin"/>
        </w:r>
        <w:r>
          <w:rPr>
            <w:webHidden/>
          </w:rPr>
          <w:instrText xml:space="preserve"> PAGEREF _Toc141345271 \h </w:instrText>
        </w:r>
        <w:r>
          <w:rPr>
            <w:webHidden/>
          </w:rPr>
        </w:r>
        <w:r>
          <w:rPr>
            <w:webHidden/>
          </w:rPr>
          <w:fldChar w:fldCharType="separate"/>
        </w:r>
        <w:r>
          <w:rPr>
            <w:webHidden/>
          </w:rPr>
          <w:t>12</w:t>
        </w:r>
        <w:r>
          <w:rPr>
            <w:webHidden/>
          </w:rPr>
          <w:fldChar w:fldCharType="end"/>
        </w:r>
      </w:hyperlink>
    </w:p>
    <w:p w14:paraId="65711B85" w14:textId="21259A9A" w:rsidR="004B5733" w:rsidRDefault="004B5733">
      <w:pPr>
        <w:pStyle w:val="TOC2"/>
        <w:rPr>
          <w:rFonts w:eastAsiaTheme="minorEastAsia" w:cstheme="minorBidi"/>
          <w:color w:val="auto"/>
          <w:kern w:val="0"/>
          <w:lang w:eastAsia="en-GB"/>
        </w:rPr>
      </w:pPr>
      <w:hyperlink w:anchor="_Toc141345272" w:history="1">
        <w:r w:rsidRPr="00AC07D8">
          <w:rPr>
            <w:rStyle w:val="Hyperlink"/>
          </w:rPr>
          <w:t>5.7</w:t>
        </w:r>
        <w:r>
          <w:rPr>
            <w:rFonts w:eastAsiaTheme="minorEastAsia" w:cstheme="minorBidi"/>
            <w:color w:val="auto"/>
            <w:kern w:val="0"/>
            <w:lang w:eastAsia="en-GB"/>
          </w:rPr>
          <w:tab/>
        </w:r>
        <w:r w:rsidRPr="00AC07D8">
          <w:rPr>
            <w:rStyle w:val="Hyperlink"/>
          </w:rPr>
          <w:t>Back-Out Plan</w:t>
        </w:r>
        <w:r>
          <w:rPr>
            <w:webHidden/>
          </w:rPr>
          <w:tab/>
        </w:r>
        <w:r>
          <w:rPr>
            <w:webHidden/>
          </w:rPr>
          <w:fldChar w:fldCharType="begin"/>
        </w:r>
        <w:r>
          <w:rPr>
            <w:webHidden/>
          </w:rPr>
          <w:instrText xml:space="preserve"> PAGEREF _Toc141345272 \h </w:instrText>
        </w:r>
        <w:r>
          <w:rPr>
            <w:webHidden/>
          </w:rPr>
        </w:r>
        <w:r>
          <w:rPr>
            <w:webHidden/>
          </w:rPr>
          <w:fldChar w:fldCharType="separate"/>
        </w:r>
        <w:r>
          <w:rPr>
            <w:webHidden/>
          </w:rPr>
          <w:t>12</w:t>
        </w:r>
        <w:r>
          <w:rPr>
            <w:webHidden/>
          </w:rPr>
          <w:fldChar w:fldCharType="end"/>
        </w:r>
      </w:hyperlink>
    </w:p>
    <w:p w14:paraId="3F39BA72" w14:textId="7E6D5A03" w:rsidR="004B5733" w:rsidRDefault="004B5733">
      <w:pPr>
        <w:pStyle w:val="TOC2"/>
        <w:rPr>
          <w:rFonts w:eastAsiaTheme="minorEastAsia" w:cstheme="minorBidi"/>
          <w:color w:val="auto"/>
          <w:kern w:val="0"/>
          <w:lang w:eastAsia="en-GB"/>
        </w:rPr>
      </w:pPr>
      <w:hyperlink w:anchor="_Toc141345273" w:history="1">
        <w:r w:rsidRPr="00AC07D8">
          <w:rPr>
            <w:rStyle w:val="Hyperlink"/>
          </w:rPr>
          <w:t>5.8</w:t>
        </w:r>
        <w:r>
          <w:rPr>
            <w:rFonts w:eastAsiaTheme="minorEastAsia" w:cstheme="minorBidi"/>
            <w:color w:val="auto"/>
            <w:kern w:val="0"/>
            <w:lang w:eastAsia="en-GB"/>
          </w:rPr>
          <w:tab/>
        </w:r>
        <w:r w:rsidRPr="00AC07D8">
          <w:rPr>
            <w:rStyle w:val="Hyperlink"/>
          </w:rPr>
          <w:t>Release Available for Deployment Date</w:t>
        </w:r>
        <w:r>
          <w:rPr>
            <w:webHidden/>
          </w:rPr>
          <w:tab/>
        </w:r>
        <w:r>
          <w:rPr>
            <w:webHidden/>
          </w:rPr>
          <w:fldChar w:fldCharType="begin"/>
        </w:r>
        <w:r>
          <w:rPr>
            <w:webHidden/>
          </w:rPr>
          <w:instrText xml:space="preserve"> PAGEREF _Toc141345273 \h </w:instrText>
        </w:r>
        <w:r>
          <w:rPr>
            <w:webHidden/>
          </w:rPr>
        </w:r>
        <w:r>
          <w:rPr>
            <w:webHidden/>
          </w:rPr>
          <w:fldChar w:fldCharType="separate"/>
        </w:r>
        <w:r>
          <w:rPr>
            <w:webHidden/>
          </w:rPr>
          <w:t>12</w:t>
        </w:r>
        <w:r>
          <w:rPr>
            <w:webHidden/>
          </w:rPr>
          <w:fldChar w:fldCharType="end"/>
        </w:r>
      </w:hyperlink>
    </w:p>
    <w:p w14:paraId="1EA14A18" w14:textId="24B28E4B"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pPr>
        <w:pStyle w:val="DHCWH1"/>
      </w:pPr>
      <w:bookmarkStart w:id="0" w:name="_Toc47103359"/>
      <w:bookmarkStart w:id="1" w:name="_Toc79501140"/>
      <w:bookmarkStart w:id="2" w:name="_Toc141345255"/>
      <w:r w:rsidRPr="00CD5649">
        <w:lastRenderedPageBreak/>
        <w:t>DOCUMENT HISTORY</w:t>
      </w:r>
      <w:bookmarkEnd w:id="0"/>
      <w:bookmarkEnd w:id="1"/>
      <w:bookmarkEnd w:id="2"/>
    </w:p>
    <w:p w14:paraId="6F912DDD" w14:textId="77777777" w:rsidR="00A47190" w:rsidRPr="004D76DD" w:rsidRDefault="00A47190">
      <w:pPr>
        <w:pStyle w:val="DHCWH2"/>
      </w:pPr>
      <w:bookmarkStart w:id="3" w:name="_Toc263868853"/>
      <w:bookmarkStart w:id="4" w:name="_Toc271635818"/>
      <w:r w:rsidRPr="004D76DD">
        <w:t xml:space="preserve"> </w:t>
      </w:r>
      <w:bookmarkStart w:id="5" w:name="_Toc47103361"/>
      <w:bookmarkStart w:id="6" w:name="_Toc79501142"/>
      <w:bookmarkStart w:id="7" w:name="_Toc141345256"/>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628A98FD" w:rsidR="00A47190" w:rsidRPr="004D76DD" w:rsidRDefault="005026E9" w:rsidP="00CC1553">
            <w:pPr>
              <w:spacing w:before="60" w:after="60"/>
              <w:rPr>
                <w:rFonts w:cs="Calibri"/>
                <w:color w:val="3F3F3F" w:themeColor="text1"/>
                <w:sz w:val="22"/>
                <w:szCs w:val="22"/>
              </w:rPr>
            </w:pPr>
            <w:r>
              <w:rPr>
                <w:rFonts w:cs="Calibri"/>
                <w:color w:val="3F3F3F" w:themeColor="text1"/>
                <w:sz w:val="22"/>
                <w:szCs w:val="22"/>
              </w:rPr>
              <w:t>21</w:t>
            </w:r>
            <w:r w:rsidR="004A31AB">
              <w:rPr>
                <w:rFonts w:cs="Calibri"/>
                <w:color w:val="3F3F3F" w:themeColor="text1"/>
                <w:sz w:val="22"/>
                <w:szCs w:val="22"/>
              </w:rPr>
              <w:t>/</w:t>
            </w:r>
            <w:r w:rsidR="00010918">
              <w:rPr>
                <w:rFonts w:cs="Calibri"/>
                <w:color w:val="3F3F3F" w:themeColor="text1"/>
                <w:sz w:val="22"/>
                <w:szCs w:val="22"/>
              </w:rPr>
              <w:t>0</w:t>
            </w:r>
            <w:r>
              <w:rPr>
                <w:rFonts w:cs="Calibri"/>
                <w:color w:val="3F3F3F" w:themeColor="text1"/>
                <w:sz w:val="22"/>
                <w:szCs w:val="22"/>
              </w:rPr>
              <w:t>6</w:t>
            </w:r>
            <w:r w:rsidR="004A31AB">
              <w:rPr>
                <w:rFonts w:cs="Calibri"/>
                <w:color w:val="3F3F3F" w:themeColor="text1"/>
                <w:sz w:val="22"/>
                <w:szCs w:val="22"/>
              </w:rPr>
              <w:t>/</w:t>
            </w:r>
            <w:r w:rsidR="00D4132B">
              <w:rPr>
                <w:rFonts w:cs="Calibri"/>
                <w:color w:val="3F3F3F" w:themeColor="text1"/>
                <w:sz w:val="22"/>
                <w:szCs w:val="22"/>
              </w:rPr>
              <w:t>202</w:t>
            </w:r>
            <w:r w:rsidR="00010918">
              <w:rPr>
                <w:rFonts w:cs="Calibri"/>
                <w:color w:val="3F3F3F" w:themeColor="text1"/>
                <w:sz w:val="22"/>
                <w:szCs w:val="22"/>
              </w:rPr>
              <w:t>3</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4D58A1C1" w:rsidR="001F54E8" w:rsidRDefault="00C97F65" w:rsidP="00CC1553">
            <w:pPr>
              <w:spacing w:before="60" w:after="60"/>
              <w:rPr>
                <w:rFonts w:cs="Calibri"/>
                <w:color w:val="3F3F3F" w:themeColor="text1"/>
                <w:sz w:val="22"/>
                <w:szCs w:val="22"/>
              </w:rPr>
            </w:pPr>
            <w:r>
              <w:rPr>
                <w:rFonts w:cs="Calibri"/>
                <w:color w:val="3F3F3F" w:themeColor="text1"/>
                <w:sz w:val="22"/>
                <w:szCs w:val="22"/>
              </w:rPr>
              <w:t>03</w:t>
            </w:r>
            <w:r w:rsidR="001E7B57">
              <w:rPr>
                <w:rFonts w:cs="Calibri"/>
                <w:color w:val="3F3F3F" w:themeColor="text1"/>
                <w:sz w:val="22"/>
                <w:szCs w:val="22"/>
              </w:rPr>
              <w:t>/</w:t>
            </w:r>
            <w:r w:rsidR="00090DE9">
              <w:rPr>
                <w:rFonts w:cs="Calibri"/>
                <w:color w:val="3F3F3F" w:themeColor="text1"/>
                <w:sz w:val="22"/>
                <w:szCs w:val="22"/>
              </w:rPr>
              <w:t>0</w:t>
            </w:r>
            <w:r>
              <w:rPr>
                <w:rFonts w:cs="Calibri"/>
                <w:color w:val="3F3F3F" w:themeColor="text1"/>
                <w:sz w:val="22"/>
                <w:szCs w:val="22"/>
              </w:rPr>
              <w:t>7</w:t>
            </w:r>
            <w:r w:rsidR="001E7B57">
              <w:rPr>
                <w:rFonts w:cs="Calibri"/>
                <w:color w:val="3F3F3F" w:themeColor="text1"/>
                <w:sz w:val="22"/>
                <w:szCs w:val="22"/>
              </w:rPr>
              <w:t>/202</w:t>
            </w:r>
            <w:r w:rsidR="00010918">
              <w:rPr>
                <w:rFonts w:cs="Calibri"/>
                <w:color w:val="3F3F3F" w:themeColor="text1"/>
                <w:sz w:val="22"/>
                <w:szCs w:val="22"/>
              </w:rPr>
              <w:t>3</w:t>
            </w:r>
          </w:p>
        </w:tc>
        <w:tc>
          <w:tcPr>
            <w:tcW w:w="992" w:type="dxa"/>
          </w:tcPr>
          <w:p w14:paraId="18B1561F" w14:textId="7FCC51C9"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090DE9">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r w:rsidR="005C5DA3" w:rsidRPr="004D76DD" w14:paraId="713F5509" w14:textId="77777777" w:rsidTr="004D76DD">
        <w:tc>
          <w:tcPr>
            <w:tcW w:w="1828" w:type="dxa"/>
          </w:tcPr>
          <w:p w14:paraId="734AA92B" w14:textId="788A001B" w:rsidR="005C5DA3" w:rsidRDefault="005C5DA3" w:rsidP="00CC1553">
            <w:pPr>
              <w:spacing w:before="60" w:after="60"/>
              <w:rPr>
                <w:rFonts w:cs="Calibri"/>
                <w:color w:val="3F3F3F" w:themeColor="text1"/>
                <w:sz w:val="22"/>
                <w:szCs w:val="22"/>
              </w:rPr>
            </w:pPr>
            <w:r>
              <w:rPr>
                <w:rFonts w:cs="Calibri"/>
                <w:color w:val="3F3F3F" w:themeColor="text1"/>
                <w:sz w:val="22"/>
                <w:szCs w:val="22"/>
              </w:rPr>
              <w:t>26/07/2023</w:t>
            </w:r>
          </w:p>
        </w:tc>
        <w:tc>
          <w:tcPr>
            <w:tcW w:w="992" w:type="dxa"/>
          </w:tcPr>
          <w:p w14:paraId="1248BEED" w14:textId="3B7E143E" w:rsidR="005C5DA3" w:rsidRDefault="005C5DA3" w:rsidP="00CC1553">
            <w:pPr>
              <w:spacing w:before="60" w:after="60"/>
              <w:rPr>
                <w:rFonts w:cs="Calibri"/>
                <w:color w:val="3F3F3F" w:themeColor="text1"/>
                <w:sz w:val="22"/>
                <w:szCs w:val="22"/>
              </w:rPr>
            </w:pPr>
            <w:r>
              <w:rPr>
                <w:rFonts w:cs="Calibri"/>
                <w:color w:val="3F3F3F" w:themeColor="text1"/>
                <w:sz w:val="22"/>
                <w:szCs w:val="22"/>
              </w:rPr>
              <w:t>1.2</w:t>
            </w:r>
          </w:p>
        </w:tc>
        <w:tc>
          <w:tcPr>
            <w:tcW w:w="2392" w:type="dxa"/>
          </w:tcPr>
          <w:p w14:paraId="0BD13795" w14:textId="71BF2956" w:rsidR="005C5DA3" w:rsidRDefault="005C5DA3"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44E0C6B" w14:textId="6E56C09F" w:rsidR="005C5DA3" w:rsidRPr="005C5DA3" w:rsidRDefault="005C5DA3" w:rsidP="005C5DA3">
            <w:pPr>
              <w:jc w:val="both"/>
              <w:rPr>
                <w:rFonts w:ascii="Segoe UI" w:hAnsi="Segoe UI" w:cs="Segoe UI"/>
                <w:b/>
                <w:bCs/>
                <w:color w:val="222222"/>
                <w:sz w:val="21"/>
                <w:szCs w:val="21"/>
                <w:shd w:val="clear" w:color="auto" w:fill="FFFFFF"/>
              </w:rPr>
            </w:pPr>
            <w:r>
              <w:rPr>
                <w:rFonts w:cs="Calibri"/>
                <w:color w:val="3F3F3F" w:themeColor="text1"/>
                <w:sz w:val="22"/>
                <w:szCs w:val="22"/>
              </w:rPr>
              <w:t xml:space="preserve">Added </w:t>
            </w:r>
            <w:r w:rsidRPr="005C5DA3">
              <w:rPr>
                <w:rFonts w:cs="Calibri"/>
                <w:color w:val="3F3F3F" w:themeColor="text1"/>
                <w:sz w:val="22"/>
                <w:szCs w:val="22"/>
              </w:rPr>
              <w:t>Noteworthy changes from the system upgrade</w:t>
            </w:r>
          </w:p>
        </w:tc>
      </w:tr>
    </w:tbl>
    <w:p w14:paraId="1D227C43" w14:textId="77777777" w:rsidR="005750C8" w:rsidRDefault="005750C8" w:rsidP="0078701F">
      <w:pPr>
        <w:pStyle w:val="DHCWBody"/>
      </w:pPr>
      <w:bookmarkStart w:id="8" w:name="_Toc47103362"/>
      <w:bookmarkStart w:id="9" w:name="_Toc79501143"/>
    </w:p>
    <w:p w14:paraId="4F05E46A" w14:textId="7A14B5A0" w:rsidR="00A47190" w:rsidRPr="004D76DD" w:rsidRDefault="00A47190">
      <w:pPr>
        <w:pStyle w:val="DHCWH2"/>
      </w:pPr>
      <w:bookmarkStart w:id="10" w:name="_Toc141345257"/>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293DE571" w:rsidR="00A47190" w:rsidRPr="004D76DD" w:rsidRDefault="005C5DA3" w:rsidP="00CC1553">
            <w:pPr>
              <w:spacing w:before="60" w:after="60"/>
              <w:rPr>
                <w:rFonts w:cs="Calibri"/>
                <w:color w:val="3F3F3F" w:themeColor="text1"/>
                <w:sz w:val="22"/>
                <w:szCs w:val="22"/>
              </w:rPr>
            </w:pPr>
            <w:r>
              <w:rPr>
                <w:rFonts w:cs="Calibri"/>
                <w:color w:val="3F3F3F" w:themeColor="text1"/>
                <w:sz w:val="22"/>
                <w:szCs w:val="22"/>
              </w:rPr>
              <w:t>26</w:t>
            </w:r>
            <w:r w:rsidR="004A31AB">
              <w:rPr>
                <w:rFonts w:cs="Calibri"/>
                <w:color w:val="3F3F3F" w:themeColor="text1"/>
                <w:sz w:val="22"/>
                <w:szCs w:val="22"/>
              </w:rPr>
              <w:t>/</w:t>
            </w:r>
            <w:r w:rsidR="00972446">
              <w:rPr>
                <w:rFonts w:cs="Calibri"/>
                <w:color w:val="3F3F3F" w:themeColor="text1"/>
                <w:sz w:val="22"/>
                <w:szCs w:val="22"/>
              </w:rPr>
              <w:t>0</w:t>
            </w:r>
            <w:r w:rsidR="00C97F65">
              <w:rPr>
                <w:rFonts w:cs="Calibri"/>
                <w:color w:val="3F3F3F" w:themeColor="text1"/>
                <w:sz w:val="22"/>
                <w:szCs w:val="22"/>
              </w:rPr>
              <w:t>7</w:t>
            </w:r>
            <w:r w:rsidR="004A31AB">
              <w:rPr>
                <w:rFonts w:cs="Calibri"/>
                <w:color w:val="3F3F3F" w:themeColor="text1"/>
                <w:sz w:val="22"/>
                <w:szCs w:val="22"/>
              </w:rPr>
              <w:t>/</w:t>
            </w:r>
            <w:r w:rsidR="00556DEC">
              <w:rPr>
                <w:rFonts w:cs="Calibri"/>
                <w:color w:val="3F3F3F" w:themeColor="text1"/>
                <w:sz w:val="22"/>
                <w:szCs w:val="22"/>
              </w:rPr>
              <w:t>202</w:t>
            </w:r>
            <w:r w:rsidR="00010918">
              <w:rPr>
                <w:rFonts w:cs="Calibri"/>
                <w:color w:val="3F3F3F" w:themeColor="text1"/>
                <w:sz w:val="22"/>
                <w:szCs w:val="22"/>
              </w:rPr>
              <w:t>3</w:t>
            </w:r>
          </w:p>
        </w:tc>
        <w:tc>
          <w:tcPr>
            <w:tcW w:w="992" w:type="dxa"/>
          </w:tcPr>
          <w:p w14:paraId="4472B318" w14:textId="1EB67100"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7963BF">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1" w:name="_Toc47103363"/>
      <w:bookmarkStart w:id="12" w:name="_Toc79501144"/>
    </w:p>
    <w:p w14:paraId="6397E951" w14:textId="661F6C6F" w:rsidR="00A47190" w:rsidRPr="004D76DD" w:rsidRDefault="00A47190">
      <w:pPr>
        <w:pStyle w:val="DHCWH2"/>
      </w:pPr>
      <w:bookmarkStart w:id="13" w:name="_Toc141345258"/>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6641CC8C"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r w:rsidR="00B448C1">
              <w:rPr>
                <w:rFonts w:cs="Calibri"/>
                <w:color w:val="3F3F3F" w:themeColor="text1"/>
                <w:sz w:val="22"/>
                <w:szCs w:val="22"/>
              </w:rPr>
              <w:t xml:space="preserve"> </w:t>
            </w:r>
          </w:p>
        </w:tc>
      </w:tr>
    </w:tbl>
    <w:p w14:paraId="4667841D" w14:textId="77777777" w:rsidR="005750C8" w:rsidRDefault="005750C8" w:rsidP="0078701F">
      <w:pPr>
        <w:pStyle w:val="DHCWBody"/>
      </w:pPr>
      <w:bookmarkStart w:id="14" w:name="_Toc47103364"/>
      <w:bookmarkStart w:id="15" w:name="_Toc79501145"/>
    </w:p>
    <w:p w14:paraId="0C442EC5" w14:textId="43345C5E" w:rsidR="00A47190" w:rsidRPr="004D76DD" w:rsidRDefault="00A47190">
      <w:pPr>
        <w:pStyle w:val="DHCWH2"/>
      </w:pPr>
      <w:bookmarkStart w:id="16" w:name="_Toc141345259"/>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000000" w:rsidP="00CC1553">
            <w:pPr>
              <w:spacing w:before="60" w:after="60"/>
              <w:rPr>
                <w:rFonts w:cs="Calibri"/>
                <w:color w:val="3F3F3F" w:themeColor="text1"/>
                <w:sz w:val="22"/>
                <w:szCs w:val="22"/>
              </w:rPr>
            </w:pPr>
            <w:hyperlink r:id="rId11"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pPr>
        <w:pStyle w:val="DHCWH1"/>
      </w:pPr>
      <w:bookmarkStart w:id="17" w:name="_Toc79501146"/>
      <w:bookmarkStart w:id="18" w:name="_Toc141345260"/>
      <w:r>
        <w:lastRenderedPageBreak/>
        <w:t>INTRODUCTION</w:t>
      </w:r>
      <w:bookmarkEnd w:id="17"/>
      <w:bookmarkEnd w:id="18"/>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6EE1A8C5"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5026E9">
        <w:rPr>
          <w:b/>
          <w:bCs/>
        </w:rPr>
        <w:t>4</w:t>
      </w:r>
      <w:r w:rsidR="006725E3" w:rsidRPr="007A13E5">
        <w:rPr>
          <w:b/>
          <w:bCs/>
        </w:rPr>
        <w:t>-202</w:t>
      </w:r>
      <w:r w:rsidR="00010918">
        <w:rPr>
          <w:b/>
          <w:bCs/>
        </w:rPr>
        <w:t>3</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pPr>
        <w:pStyle w:val="DHCWH1"/>
      </w:pPr>
      <w:bookmarkStart w:id="19" w:name="_Toc79501147"/>
      <w:bookmarkStart w:id="20" w:name="_Toc141345261"/>
      <w:r w:rsidRPr="00D50660">
        <w:t>SERVICE MANAGEMENT BOARD (SMB)</w:t>
      </w:r>
      <w:bookmarkEnd w:id="19"/>
      <w:bookmarkEnd w:id="20"/>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pPr>
        <w:pStyle w:val="DHCWH1"/>
      </w:pPr>
      <w:bookmarkStart w:id="21" w:name="_Toc79501148"/>
      <w:bookmarkStart w:id="22" w:name="_Toc141345262"/>
      <w:r w:rsidRPr="00C92AF9">
        <w:t>RELEASE NOTES REQUIREMENT</w:t>
      </w:r>
      <w:bookmarkEnd w:id="21"/>
      <w:bookmarkEnd w:id="22"/>
    </w:p>
    <w:p w14:paraId="76A172DF" w14:textId="77777777" w:rsidR="00C92AF9" w:rsidRDefault="00C92AF9">
      <w:pPr>
        <w:pStyle w:val="DHCWH2"/>
      </w:pPr>
      <w:bookmarkStart w:id="23" w:name="_Toc79501149"/>
      <w:bookmarkStart w:id="24" w:name="_Toc141345263"/>
      <w:r w:rsidRPr="00C92AF9">
        <w:t>Release Identification</w:t>
      </w:r>
      <w:bookmarkEnd w:id="23"/>
      <w:bookmarkEnd w:id="24"/>
    </w:p>
    <w:p w14:paraId="2AC0BC1D" w14:textId="4666EF8B" w:rsidR="00C92AF9" w:rsidRPr="00D87B35" w:rsidRDefault="00B14669" w:rsidP="0078701F">
      <w:pPr>
        <w:pStyle w:val="DHCWBody"/>
      </w:pPr>
      <w:r>
        <w:t xml:space="preserve">   </w:t>
      </w:r>
      <w:hyperlink r:id="rId12" w:history="1">
        <w:r w:rsidR="008522F1" w:rsidRPr="008522F1">
          <w:rPr>
            <w:rStyle w:val="Hyperlink"/>
            <w:b/>
            <w:bCs/>
          </w:rPr>
          <w:t>806</w:t>
        </w:r>
      </w:hyperlink>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5026E9">
        <w:rPr>
          <w:b/>
          <w:bCs/>
        </w:rPr>
        <w:t>4</w:t>
      </w:r>
      <w:r w:rsidR="006725E3" w:rsidRPr="00AC11C0">
        <w:rPr>
          <w:b/>
          <w:bCs/>
        </w:rPr>
        <w:t>-202</w:t>
      </w:r>
      <w:r w:rsidR="00010918">
        <w:rPr>
          <w:b/>
          <w:bCs/>
        </w:rPr>
        <w:t>3</w:t>
      </w:r>
    </w:p>
    <w:p w14:paraId="3EFD7BFA" w14:textId="230C4D6E" w:rsidR="00C92AF9" w:rsidRPr="0053079E" w:rsidRDefault="00C92AF9">
      <w:pPr>
        <w:pStyle w:val="DHCWH2"/>
      </w:pPr>
      <w:bookmarkStart w:id="25" w:name="_Toc79501150"/>
      <w:bookmarkStart w:id="26" w:name="_Toc141345264"/>
      <w:r w:rsidRPr="0053079E">
        <w:t>Description of New or Modified Functionality</w:t>
      </w:r>
      <w:bookmarkEnd w:id="25"/>
      <w:bookmarkEnd w:id="26"/>
      <w:r w:rsidRPr="0053079E">
        <w:t xml:space="preserve"> </w:t>
      </w:r>
    </w:p>
    <w:p w14:paraId="1D89FEB0" w14:textId="5EAE5097" w:rsidR="00C92AF9" w:rsidRPr="00CD5649" w:rsidRDefault="00C92AF9" w:rsidP="00C92AF9">
      <w:pPr>
        <w:rPr>
          <w:rFonts w:cs="Calibri"/>
        </w:rPr>
      </w:pPr>
    </w:p>
    <w:tbl>
      <w:tblPr>
        <w:tblW w:w="11341" w:type="dxa"/>
        <w:tblInd w:w="-714"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418"/>
        <w:gridCol w:w="8505"/>
        <w:gridCol w:w="1418"/>
      </w:tblGrid>
      <w:tr w:rsidR="000E1399" w:rsidRPr="00CD5649" w14:paraId="0F5016E0" w14:textId="77777777" w:rsidTr="00106430">
        <w:tc>
          <w:tcPr>
            <w:tcW w:w="1418"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8505"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418"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440626" w:rsidRPr="00CD5649" w14:paraId="3A017343" w14:textId="77777777" w:rsidTr="00834B41">
        <w:tc>
          <w:tcPr>
            <w:tcW w:w="11341" w:type="dxa"/>
            <w:gridSpan w:val="3"/>
            <w:shd w:val="clear" w:color="auto" w:fill="CCD3EB" w:themeFill="accent4" w:themeFillTint="33"/>
          </w:tcPr>
          <w:p w14:paraId="1AC95CFF" w14:textId="15961FA4" w:rsidR="00440626" w:rsidRPr="005750C8" w:rsidRDefault="00440626"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Plugin &amp; Layout Updates</w:t>
            </w:r>
          </w:p>
        </w:tc>
      </w:tr>
      <w:tr w:rsidR="00B448C1" w:rsidRPr="00CD5649" w14:paraId="0B7C1772" w14:textId="77777777" w:rsidTr="00106430">
        <w:tc>
          <w:tcPr>
            <w:tcW w:w="1418" w:type="dxa"/>
          </w:tcPr>
          <w:p w14:paraId="2015C756" w14:textId="5822ECD3" w:rsidR="00B448C1" w:rsidRPr="00053AFF" w:rsidRDefault="00B448C1" w:rsidP="008D08EE">
            <w:pPr>
              <w:spacing w:before="60" w:after="60"/>
              <w:rPr>
                <w:rFonts w:cs="Calibri"/>
                <w:b/>
                <w:bCs/>
                <w:color w:val="3F3F3F" w:themeColor="text1"/>
                <w:sz w:val="22"/>
                <w:szCs w:val="22"/>
              </w:rPr>
            </w:pPr>
            <w:r w:rsidRPr="00503803">
              <w:rPr>
                <w:rFonts w:cs="Calibri"/>
                <w:b/>
                <w:bCs/>
                <w:color w:val="3F3F3F" w:themeColor="text1"/>
                <w:sz w:val="22"/>
                <w:szCs w:val="22"/>
              </w:rPr>
              <w:t>4.2.</w:t>
            </w:r>
            <w:r w:rsidR="00005689" w:rsidRPr="00503803">
              <w:rPr>
                <w:rFonts w:cs="Calibri"/>
                <w:b/>
                <w:bCs/>
                <w:color w:val="3F3F3F" w:themeColor="text1"/>
                <w:sz w:val="22"/>
                <w:szCs w:val="22"/>
              </w:rPr>
              <w:t>1</w:t>
            </w:r>
            <w:r w:rsidRPr="00503803">
              <w:rPr>
                <w:rFonts w:cs="Calibri"/>
                <w:b/>
                <w:bCs/>
                <w:color w:val="3F3F3F" w:themeColor="text1"/>
                <w:sz w:val="22"/>
                <w:szCs w:val="22"/>
              </w:rPr>
              <w:t xml:space="preserve"> </w:t>
            </w:r>
            <w:r w:rsidR="00491620" w:rsidRPr="00503803">
              <w:rPr>
                <w:rFonts w:cs="Calibri"/>
                <w:b/>
                <w:bCs/>
                <w:color w:val="3F3F3F" w:themeColor="text1"/>
                <w:sz w:val="22"/>
                <w:szCs w:val="22"/>
              </w:rPr>
              <w:t>Video Plugin Update</w:t>
            </w:r>
          </w:p>
        </w:tc>
        <w:tc>
          <w:tcPr>
            <w:tcW w:w="8505" w:type="dxa"/>
          </w:tcPr>
          <w:p w14:paraId="5EE0E6E5" w14:textId="748B0CAB" w:rsidR="00E85E6D" w:rsidRDefault="00E85E6D" w:rsidP="005026E9">
            <w:pPr>
              <w:jc w:val="both"/>
              <w:rPr>
                <w:rFonts w:ascii="Segoe UI" w:hAnsi="Segoe UI" w:cs="Segoe UI"/>
                <w:color w:val="222222"/>
                <w:sz w:val="21"/>
                <w:szCs w:val="21"/>
                <w:shd w:val="clear" w:color="auto" w:fill="FFFFFF"/>
              </w:rPr>
            </w:pPr>
            <w:r>
              <w:rPr>
                <w:noProof/>
              </w:rPr>
              <w:drawing>
                <wp:anchor distT="0" distB="0" distL="114300" distR="114300" simplePos="0" relativeHeight="251695616" behindDoc="0" locked="0" layoutInCell="1" allowOverlap="1" wp14:anchorId="45221B00" wp14:editId="66FD67BA">
                  <wp:simplePos x="0" y="0"/>
                  <wp:positionH relativeFrom="column">
                    <wp:posOffset>3169920</wp:posOffset>
                  </wp:positionH>
                  <wp:positionV relativeFrom="paragraph">
                    <wp:posOffset>68580</wp:posOffset>
                  </wp:positionV>
                  <wp:extent cx="2062480" cy="2317115"/>
                  <wp:effectExtent l="19050" t="19050" r="13970" b="260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62480" cy="23171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491620" w:rsidRPr="000338DE">
              <w:rPr>
                <w:rFonts w:ascii="Segoe UI" w:hAnsi="Segoe UI" w:cs="Segoe UI"/>
                <w:color w:val="222222"/>
                <w:sz w:val="21"/>
                <w:szCs w:val="21"/>
                <w:shd w:val="clear" w:color="auto" w:fill="FFFFFF"/>
              </w:rPr>
              <w:t xml:space="preserve">We have now made an update to the </w:t>
            </w:r>
            <w:r w:rsidR="00491620" w:rsidRPr="000338DE">
              <w:rPr>
                <w:rFonts w:ascii="Segoe UI" w:hAnsi="Segoe UI" w:cs="Segoe UI"/>
                <w:b/>
                <w:bCs/>
                <w:color w:val="222222"/>
                <w:sz w:val="21"/>
                <w:szCs w:val="21"/>
                <w:shd w:val="clear" w:color="auto" w:fill="FFFFFF"/>
              </w:rPr>
              <w:t>Settings within Video Plugin</w:t>
            </w:r>
            <w:r w:rsidR="00491620" w:rsidRPr="000338DE">
              <w:rPr>
                <w:rFonts w:ascii="Segoe UI" w:hAnsi="Segoe UI" w:cs="Segoe UI"/>
                <w:color w:val="222222"/>
                <w:sz w:val="21"/>
                <w:szCs w:val="21"/>
                <w:shd w:val="clear" w:color="auto" w:fill="FFFFFF"/>
              </w:rPr>
              <w:t xml:space="preserve">. </w:t>
            </w:r>
          </w:p>
          <w:p w14:paraId="15A3159D" w14:textId="5B069522" w:rsidR="00E85E6D" w:rsidRDefault="00491620" w:rsidP="005026E9">
            <w:pPr>
              <w:jc w:val="both"/>
              <w:rPr>
                <w:rFonts w:ascii="Segoe UI" w:hAnsi="Segoe UI" w:cs="Segoe UI"/>
                <w:color w:val="222222"/>
                <w:sz w:val="21"/>
                <w:szCs w:val="21"/>
                <w:shd w:val="clear" w:color="auto" w:fill="FFFFFF"/>
              </w:rPr>
            </w:pPr>
            <w:r w:rsidRPr="000338DE">
              <w:rPr>
                <w:rFonts w:ascii="Segoe UI" w:hAnsi="Segoe UI" w:cs="Segoe UI"/>
                <w:color w:val="222222"/>
                <w:sz w:val="21"/>
                <w:szCs w:val="21"/>
                <w:shd w:val="clear" w:color="auto" w:fill="FFFFFF"/>
              </w:rPr>
              <w:t>A new setting has been added</w:t>
            </w:r>
            <w:r w:rsidR="00E85E6D">
              <w:rPr>
                <w:rFonts w:ascii="Segoe UI" w:hAnsi="Segoe UI" w:cs="Segoe UI"/>
                <w:color w:val="222222"/>
                <w:sz w:val="21"/>
                <w:szCs w:val="21"/>
                <w:shd w:val="clear" w:color="auto" w:fill="FFFFFF"/>
              </w:rPr>
              <w:t xml:space="preserve"> – Under Transcript there is now a new Edit box</w:t>
            </w:r>
            <w:r w:rsidRPr="000338DE">
              <w:rPr>
                <w:rFonts w:ascii="Segoe UI" w:hAnsi="Segoe UI" w:cs="Segoe UI"/>
                <w:color w:val="222222"/>
                <w:sz w:val="21"/>
                <w:szCs w:val="21"/>
                <w:shd w:val="clear" w:color="auto" w:fill="FFFFFF"/>
              </w:rPr>
              <w:t xml:space="preserve">, that when selected will </w:t>
            </w:r>
            <w:r w:rsidR="00D47D93">
              <w:rPr>
                <w:rFonts w:ascii="Segoe UI" w:hAnsi="Segoe UI" w:cs="Segoe UI"/>
                <w:color w:val="222222"/>
                <w:sz w:val="21"/>
                <w:szCs w:val="21"/>
                <w:shd w:val="clear" w:color="auto" w:fill="FFFFFF"/>
              </w:rPr>
              <w:t>open</w:t>
            </w:r>
            <w:r w:rsidR="00E85E6D">
              <w:rPr>
                <w:rFonts w:ascii="Segoe UI" w:hAnsi="Segoe UI" w:cs="Segoe UI"/>
                <w:color w:val="222222"/>
                <w:sz w:val="21"/>
                <w:szCs w:val="21"/>
                <w:shd w:val="clear" w:color="auto" w:fill="FFFFFF"/>
              </w:rPr>
              <w:t xml:space="preserve"> a Text Box </w:t>
            </w:r>
            <w:r w:rsidRPr="000338DE">
              <w:rPr>
                <w:rFonts w:ascii="Segoe UI" w:hAnsi="Segoe UI" w:cs="Segoe UI"/>
                <w:color w:val="222222"/>
                <w:sz w:val="21"/>
                <w:szCs w:val="21"/>
                <w:shd w:val="clear" w:color="auto" w:fill="FFFFFF"/>
              </w:rPr>
              <w:t>allow</w:t>
            </w:r>
            <w:r w:rsidR="00E85E6D">
              <w:rPr>
                <w:rFonts w:ascii="Segoe UI" w:hAnsi="Segoe UI" w:cs="Segoe UI"/>
                <w:color w:val="222222"/>
                <w:sz w:val="21"/>
                <w:szCs w:val="21"/>
                <w:shd w:val="clear" w:color="auto" w:fill="FFFFFF"/>
              </w:rPr>
              <w:t>ing admins to add in text or a link to a document.</w:t>
            </w:r>
          </w:p>
          <w:p w14:paraId="4F4D6127" w14:textId="73ECB63B" w:rsidR="00E85E6D" w:rsidRDefault="00E85E6D" w:rsidP="00E85E6D">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This additional feature will then appear to the users </w:t>
            </w:r>
            <w:r w:rsidRPr="000338DE">
              <w:rPr>
                <w:rFonts w:ascii="Segoe UI" w:hAnsi="Segoe UI" w:cs="Segoe UI"/>
                <w:color w:val="222222"/>
                <w:sz w:val="21"/>
                <w:szCs w:val="21"/>
                <w:shd w:val="clear" w:color="auto" w:fill="FFFFFF"/>
              </w:rPr>
              <w:t>a</w:t>
            </w:r>
            <w:r>
              <w:rPr>
                <w:rFonts w:ascii="Segoe UI" w:hAnsi="Segoe UI" w:cs="Segoe UI"/>
                <w:color w:val="222222"/>
                <w:sz w:val="21"/>
                <w:szCs w:val="21"/>
                <w:shd w:val="clear" w:color="auto" w:fill="FFFFFF"/>
              </w:rPr>
              <w:t>s</w:t>
            </w:r>
            <w:r w:rsidRPr="000338DE">
              <w:rPr>
                <w:rFonts w:ascii="Segoe UI" w:hAnsi="Segoe UI" w:cs="Segoe UI"/>
                <w:color w:val="222222"/>
                <w:sz w:val="21"/>
                <w:szCs w:val="21"/>
                <w:shd w:val="clear" w:color="auto" w:fill="FFFFFF"/>
              </w:rPr>
              <w:t xml:space="preserve"> an accordion style tab below the Video</w:t>
            </w:r>
            <w:r>
              <w:rPr>
                <w:rFonts w:ascii="Segoe UI" w:hAnsi="Segoe UI" w:cs="Segoe UI"/>
                <w:color w:val="222222"/>
                <w:sz w:val="21"/>
                <w:szCs w:val="21"/>
                <w:shd w:val="clear" w:color="auto" w:fill="FFFFFF"/>
              </w:rPr>
              <w:t xml:space="preserve"> content</w:t>
            </w:r>
            <w:r w:rsidRPr="000338DE">
              <w:rPr>
                <w:rFonts w:ascii="Segoe UI" w:hAnsi="Segoe UI" w:cs="Segoe UI"/>
                <w:color w:val="222222"/>
                <w:sz w:val="21"/>
                <w:szCs w:val="21"/>
                <w:shd w:val="clear" w:color="auto" w:fill="FFFFFF"/>
              </w:rPr>
              <w:t xml:space="preserve">. When this new tab is opened the user would then be able to view the Video Transcript that has been added. </w:t>
            </w:r>
          </w:p>
          <w:p w14:paraId="3E0D436F" w14:textId="561470F1" w:rsidR="00E85E6D" w:rsidRDefault="00E85E6D" w:rsidP="005026E9">
            <w:pPr>
              <w:jc w:val="both"/>
              <w:rPr>
                <w:rFonts w:ascii="Segoe UI" w:hAnsi="Segoe UI" w:cs="Segoe UI"/>
                <w:color w:val="222222"/>
                <w:sz w:val="21"/>
                <w:szCs w:val="21"/>
                <w:shd w:val="clear" w:color="auto" w:fill="FFFFFF"/>
              </w:rPr>
            </w:pPr>
          </w:p>
          <w:p w14:paraId="693DBDDE" w14:textId="77777777" w:rsidR="00D47D93" w:rsidRDefault="00D47D93" w:rsidP="005026E9">
            <w:pPr>
              <w:jc w:val="both"/>
              <w:rPr>
                <w:rFonts w:ascii="Segoe UI" w:hAnsi="Segoe UI" w:cs="Segoe UI"/>
                <w:b/>
                <w:bCs/>
                <w:color w:val="0000FF"/>
                <w:sz w:val="21"/>
                <w:szCs w:val="21"/>
                <w:u w:val="single"/>
                <w:shd w:val="clear" w:color="auto" w:fill="FFFFFF"/>
              </w:rPr>
            </w:pPr>
          </w:p>
          <w:p w14:paraId="03C6BB5D" w14:textId="0879EA3A" w:rsidR="00E85E6D" w:rsidRDefault="00D47D93" w:rsidP="005026E9">
            <w:pPr>
              <w:jc w:val="both"/>
              <w:rPr>
                <w:rFonts w:ascii="Segoe UI" w:hAnsi="Segoe UI" w:cs="Segoe UI"/>
                <w:b/>
                <w:bCs/>
                <w:color w:val="0000FF"/>
                <w:sz w:val="21"/>
                <w:szCs w:val="21"/>
                <w:u w:val="single"/>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14" w:history="1">
              <w:r>
                <w:rPr>
                  <w:rStyle w:val="Hyperlink"/>
                  <w:rFonts w:ascii="Segoe UI" w:hAnsi="Segoe UI" w:cs="Segoe UI"/>
                  <w:b/>
                  <w:bCs/>
                  <w:sz w:val="21"/>
                  <w:szCs w:val="21"/>
                  <w:shd w:val="clear" w:color="auto" w:fill="FFFFFF"/>
                </w:rPr>
                <w:t>Video Plugin</w:t>
              </w:r>
            </w:hyperlink>
          </w:p>
          <w:p w14:paraId="5E576499" w14:textId="6FA3C63A" w:rsidR="00D47D93" w:rsidRDefault="00D47D93" w:rsidP="005026E9">
            <w:pPr>
              <w:jc w:val="both"/>
              <w:rPr>
                <w:rFonts w:ascii="Segoe UI" w:hAnsi="Segoe UI" w:cs="Segoe UI"/>
                <w:b/>
                <w:bCs/>
                <w:color w:val="0000FF"/>
                <w:sz w:val="21"/>
                <w:szCs w:val="21"/>
                <w:u w:val="single"/>
                <w:shd w:val="clear" w:color="auto" w:fill="FFFFFF"/>
              </w:rPr>
            </w:pPr>
            <w:r>
              <w:rPr>
                <w:rFonts w:ascii="Segoe UI" w:hAnsi="Segoe UI" w:cs="Segoe UI"/>
                <w:b/>
                <w:bCs/>
                <w:color w:val="0000FF"/>
                <w:sz w:val="21"/>
                <w:szCs w:val="21"/>
                <w:u w:val="single"/>
                <w:shd w:val="clear" w:color="auto" w:fill="FFFFFF"/>
              </w:rPr>
              <w:lastRenderedPageBreak/>
              <w:t>No Transcript</w:t>
            </w:r>
          </w:p>
          <w:p w14:paraId="78F8A244" w14:textId="2D47C006" w:rsidR="00D47D93" w:rsidRDefault="00D47D93" w:rsidP="005026E9">
            <w:pPr>
              <w:jc w:val="both"/>
              <w:rPr>
                <w:rFonts w:ascii="Segoe UI" w:hAnsi="Segoe UI" w:cs="Segoe UI"/>
                <w:b/>
                <w:bCs/>
                <w:color w:val="0000FF"/>
                <w:sz w:val="21"/>
                <w:szCs w:val="21"/>
                <w:u w:val="single"/>
                <w:shd w:val="clear" w:color="auto" w:fill="FFFFFF"/>
              </w:rPr>
            </w:pPr>
            <w:r>
              <w:rPr>
                <w:noProof/>
              </w:rPr>
              <w:drawing>
                <wp:inline distT="0" distB="0" distL="0" distR="0" wp14:anchorId="349E61E6" wp14:editId="6CB41A2E">
                  <wp:extent cx="3598981" cy="2035037"/>
                  <wp:effectExtent l="19050" t="19050" r="20955" b="228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17160" cy="2045317"/>
                          </a:xfrm>
                          <a:prstGeom prst="rect">
                            <a:avLst/>
                          </a:prstGeom>
                          <a:ln>
                            <a:solidFill>
                              <a:schemeClr val="accent1"/>
                            </a:solidFill>
                          </a:ln>
                        </pic:spPr>
                      </pic:pic>
                    </a:graphicData>
                  </a:graphic>
                </wp:inline>
              </w:drawing>
            </w:r>
          </w:p>
          <w:p w14:paraId="5687731E" w14:textId="01DAC193" w:rsidR="00E85E6D" w:rsidRDefault="00E85E6D" w:rsidP="005026E9">
            <w:pPr>
              <w:jc w:val="both"/>
              <w:rPr>
                <w:rFonts w:ascii="Segoe UI" w:hAnsi="Segoe UI" w:cs="Segoe UI"/>
                <w:b/>
                <w:bCs/>
                <w:color w:val="0000FF"/>
                <w:sz w:val="21"/>
                <w:szCs w:val="21"/>
                <w:u w:val="single"/>
                <w:shd w:val="clear" w:color="auto" w:fill="FFFFFF"/>
              </w:rPr>
            </w:pPr>
            <w:r>
              <w:rPr>
                <w:rFonts w:ascii="Segoe UI" w:hAnsi="Segoe UI" w:cs="Segoe UI"/>
                <w:b/>
                <w:bCs/>
                <w:color w:val="0000FF"/>
                <w:sz w:val="21"/>
                <w:szCs w:val="21"/>
                <w:u w:val="single"/>
                <w:shd w:val="clear" w:color="auto" w:fill="FFFFFF"/>
              </w:rPr>
              <w:t xml:space="preserve">Transcript in a </w:t>
            </w:r>
            <w:r w:rsidR="00D47D93">
              <w:rPr>
                <w:rFonts w:ascii="Segoe UI" w:hAnsi="Segoe UI" w:cs="Segoe UI"/>
                <w:b/>
                <w:bCs/>
                <w:color w:val="0000FF"/>
                <w:sz w:val="21"/>
                <w:szCs w:val="21"/>
                <w:u w:val="single"/>
                <w:shd w:val="clear" w:color="auto" w:fill="FFFFFF"/>
              </w:rPr>
              <w:t>C</w:t>
            </w:r>
            <w:r>
              <w:rPr>
                <w:rFonts w:ascii="Segoe UI" w:hAnsi="Segoe UI" w:cs="Segoe UI"/>
                <w:b/>
                <w:bCs/>
                <w:color w:val="0000FF"/>
                <w:sz w:val="21"/>
                <w:szCs w:val="21"/>
                <w:u w:val="single"/>
                <w:shd w:val="clear" w:color="auto" w:fill="FFFFFF"/>
              </w:rPr>
              <w:t xml:space="preserve">losed </w:t>
            </w:r>
            <w:r w:rsidR="00D47D93">
              <w:rPr>
                <w:rFonts w:ascii="Segoe UI" w:hAnsi="Segoe UI" w:cs="Segoe UI"/>
                <w:b/>
                <w:bCs/>
                <w:color w:val="0000FF"/>
                <w:sz w:val="21"/>
                <w:szCs w:val="21"/>
                <w:u w:val="single"/>
                <w:shd w:val="clear" w:color="auto" w:fill="FFFFFF"/>
              </w:rPr>
              <w:t>S</w:t>
            </w:r>
            <w:r>
              <w:rPr>
                <w:rFonts w:ascii="Segoe UI" w:hAnsi="Segoe UI" w:cs="Segoe UI"/>
                <w:b/>
                <w:bCs/>
                <w:color w:val="0000FF"/>
                <w:sz w:val="21"/>
                <w:szCs w:val="21"/>
                <w:u w:val="single"/>
                <w:shd w:val="clear" w:color="auto" w:fill="FFFFFF"/>
              </w:rPr>
              <w:t>tate</w:t>
            </w:r>
          </w:p>
          <w:p w14:paraId="266DEA8E" w14:textId="09EACA7E" w:rsidR="00ED0785" w:rsidRDefault="00E85E6D" w:rsidP="005026E9">
            <w:pPr>
              <w:jc w:val="both"/>
              <w:rPr>
                <w:rFonts w:ascii="Segoe UI" w:hAnsi="Segoe UI" w:cs="Segoe UI"/>
                <w:b/>
                <w:bCs/>
                <w:color w:val="0000FF"/>
                <w:sz w:val="21"/>
                <w:szCs w:val="21"/>
                <w:u w:val="single"/>
                <w:shd w:val="clear" w:color="auto" w:fill="FFFFFF"/>
              </w:rPr>
            </w:pPr>
            <w:r>
              <w:rPr>
                <w:noProof/>
              </w:rPr>
              <w:drawing>
                <wp:inline distT="0" distB="0" distL="0" distR="0" wp14:anchorId="2C5160A7" wp14:editId="257F9E36">
                  <wp:extent cx="3584594" cy="2365513"/>
                  <wp:effectExtent l="19050" t="19050" r="15875" b="158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32603" cy="2397195"/>
                          </a:xfrm>
                          <a:prstGeom prst="rect">
                            <a:avLst/>
                          </a:prstGeom>
                          <a:ln>
                            <a:solidFill>
                              <a:schemeClr val="accent1"/>
                            </a:solidFill>
                          </a:ln>
                        </pic:spPr>
                      </pic:pic>
                    </a:graphicData>
                  </a:graphic>
                </wp:inline>
              </w:drawing>
            </w:r>
          </w:p>
          <w:p w14:paraId="0F670B09" w14:textId="41FB0C0D" w:rsidR="00E85E6D" w:rsidRDefault="00E85E6D" w:rsidP="005026E9">
            <w:pPr>
              <w:jc w:val="both"/>
              <w:rPr>
                <w:rFonts w:ascii="Segoe UI" w:hAnsi="Segoe UI" w:cs="Segoe UI"/>
                <w:b/>
                <w:bCs/>
                <w:color w:val="0000FF"/>
                <w:sz w:val="21"/>
                <w:szCs w:val="21"/>
                <w:u w:val="single"/>
                <w:shd w:val="clear" w:color="auto" w:fill="FFFFFF"/>
              </w:rPr>
            </w:pPr>
            <w:r>
              <w:rPr>
                <w:rFonts w:ascii="Segoe UI" w:hAnsi="Segoe UI" w:cs="Segoe UI"/>
                <w:b/>
                <w:bCs/>
                <w:color w:val="0000FF"/>
                <w:sz w:val="21"/>
                <w:szCs w:val="21"/>
                <w:u w:val="single"/>
                <w:shd w:val="clear" w:color="auto" w:fill="FFFFFF"/>
              </w:rPr>
              <w:t xml:space="preserve">Transcript in an </w:t>
            </w:r>
            <w:r w:rsidR="00D47D93">
              <w:rPr>
                <w:rFonts w:ascii="Segoe UI" w:hAnsi="Segoe UI" w:cs="Segoe UI"/>
                <w:b/>
                <w:bCs/>
                <w:color w:val="0000FF"/>
                <w:sz w:val="21"/>
                <w:szCs w:val="21"/>
                <w:u w:val="single"/>
                <w:shd w:val="clear" w:color="auto" w:fill="FFFFFF"/>
              </w:rPr>
              <w:t>O</w:t>
            </w:r>
            <w:r>
              <w:rPr>
                <w:rFonts w:ascii="Segoe UI" w:hAnsi="Segoe UI" w:cs="Segoe UI"/>
                <w:b/>
                <w:bCs/>
                <w:color w:val="0000FF"/>
                <w:sz w:val="21"/>
                <w:szCs w:val="21"/>
                <w:u w:val="single"/>
                <w:shd w:val="clear" w:color="auto" w:fill="FFFFFF"/>
              </w:rPr>
              <w:t xml:space="preserve">pen </w:t>
            </w:r>
            <w:r w:rsidR="00D47D93">
              <w:rPr>
                <w:rFonts w:ascii="Segoe UI" w:hAnsi="Segoe UI" w:cs="Segoe UI"/>
                <w:b/>
                <w:bCs/>
                <w:color w:val="0000FF"/>
                <w:sz w:val="21"/>
                <w:szCs w:val="21"/>
                <w:u w:val="single"/>
                <w:shd w:val="clear" w:color="auto" w:fill="FFFFFF"/>
              </w:rPr>
              <w:t>S</w:t>
            </w:r>
            <w:r>
              <w:rPr>
                <w:rFonts w:ascii="Segoe UI" w:hAnsi="Segoe UI" w:cs="Segoe UI"/>
                <w:b/>
                <w:bCs/>
                <w:color w:val="0000FF"/>
                <w:sz w:val="21"/>
                <w:szCs w:val="21"/>
                <w:u w:val="single"/>
                <w:shd w:val="clear" w:color="auto" w:fill="FFFFFF"/>
              </w:rPr>
              <w:t>tate</w:t>
            </w:r>
          </w:p>
          <w:p w14:paraId="7E8CF6FE" w14:textId="52CCCA58" w:rsidR="00ED0785" w:rsidRPr="0043375E" w:rsidRDefault="00E85E6D" w:rsidP="005026E9">
            <w:pPr>
              <w:jc w:val="both"/>
              <w:rPr>
                <w:rFonts w:ascii="Segoe UI" w:hAnsi="Segoe UI" w:cs="Segoe UI"/>
                <w:b/>
                <w:bCs/>
                <w:color w:val="0000FF"/>
                <w:sz w:val="21"/>
                <w:szCs w:val="21"/>
                <w:u w:val="single"/>
                <w:shd w:val="clear" w:color="auto" w:fill="FFFFFF"/>
              </w:rPr>
            </w:pPr>
            <w:r>
              <w:rPr>
                <w:noProof/>
              </w:rPr>
              <w:drawing>
                <wp:inline distT="0" distB="0" distL="0" distR="0" wp14:anchorId="7E03540F" wp14:editId="2456AAB0">
                  <wp:extent cx="3532532" cy="3186482"/>
                  <wp:effectExtent l="19050" t="19050" r="10795" b="139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58806" cy="3210182"/>
                          </a:xfrm>
                          <a:prstGeom prst="rect">
                            <a:avLst/>
                          </a:prstGeom>
                          <a:ln>
                            <a:solidFill>
                              <a:schemeClr val="accent1"/>
                            </a:solidFill>
                          </a:ln>
                        </pic:spPr>
                      </pic:pic>
                    </a:graphicData>
                  </a:graphic>
                </wp:inline>
              </w:drawing>
            </w:r>
          </w:p>
        </w:tc>
        <w:tc>
          <w:tcPr>
            <w:tcW w:w="1418" w:type="dxa"/>
          </w:tcPr>
          <w:p w14:paraId="00EC7CCB" w14:textId="08C71C30" w:rsidR="00B448C1" w:rsidRPr="005750C8" w:rsidRDefault="008522F1" w:rsidP="008D08EE">
            <w:pPr>
              <w:rPr>
                <w:rFonts w:cs="Calibri"/>
                <w:b/>
                <w:bCs/>
                <w:color w:val="3F3F3F" w:themeColor="text1"/>
                <w:sz w:val="22"/>
                <w:szCs w:val="22"/>
              </w:rPr>
            </w:pPr>
            <w:r w:rsidRPr="005750C8">
              <w:rPr>
                <w:rFonts w:cs="Calibri"/>
                <w:b/>
                <w:bCs/>
                <w:color w:val="3F3F3F" w:themeColor="text1"/>
                <w:sz w:val="22"/>
                <w:szCs w:val="22"/>
              </w:rPr>
              <w:lastRenderedPageBreak/>
              <w:t>CMS Support Te</w:t>
            </w:r>
            <w:r>
              <w:rPr>
                <w:rFonts w:cs="Calibri"/>
                <w:b/>
                <w:bCs/>
                <w:color w:val="3F3F3F" w:themeColor="text1"/>
                <w:sz w:val="22"/>
                <w:szCs w:val="22"/>
              </w:rPr>
              <w:t>a</w:t>
            </w:r>
            <w:r w:rsidRPr="005750C8">
              <w:rPr>
                <w:rFonts w:cs="Calibri"/>
                <w:b/>
                <w:bCs/>
                <w:color w:val="3F3F3F" w:themeColor="text1"/>
                <w:sz w:val="22"/>
                <w:szCs w:val="22"/>
              </w:rPr>
              <w:t>m</w:t>
            </w:r>
          </w:p>
        </w:tc>
      </w:tr>
      <w:tr w:rsidR="000C1A6B" w:rsidRPr="00CD5649" w14:paraId="02E07C70" w14:textId="77777777" w:rsidTr="00A5691F">
        <w:tc>
          <w:tcPr>
            <w:tcW w:w="1418" w:type="dxa"/>
            <w:shd w:val="clear" w:color="auto" w:fill="auto"/>
          </w:tcPr>
          <w:p w14:paraId="73882CD1" w14:textId="274545D7" w:rsidR="000C1A6B" w:rsidRDefault="000C1A6B" w:rsidP="008D08EE">
            <w:pPr>
              <w:spacing w:before="60" w:after="60"/>
              <w:rPr>
                <w:rFonts w:cs="Calibri"/>
                <w:b/>
                <w:bCs/>
                <w:color w:val="3F3F3F" w:themeColor="text1"/>
                <w:sz w:val="22"/>
                <w:szCs w:val="22"/>
              </w:rPr>
            </w:pPr>
            <w:r w:rsidRPr="00A5691F">
              <w:rPr>
                <w:rFonts w:cs="Calibri"/>
                <w:b/>
                <w:bCs/>
                <w:color w:val="3F3F3F" w:themeColor="text1"/>
                <w:sz w:val="22"/>
                <w:szCs w:val="22"/>
              </w:rPr>
              <w:lastRenderedPageBreak/>
              <w:t>4.2.</w:t>
            </w:r>
            <w:r w:rsidR="00005689" w:rsidRPr="00A5691F">
              <w:rPr>
                <w:rFonts w:cs="Calibri"/>
                <w:b/>
                <w:bCs/>
                <w:color w:val="3F3F3F" w:themeColor="text1"/>
                <w:sz w:val="22"/>
                <w:szCs w:val="22"/>
              </w:rPr>
              <w:t>2</w:t>
            </w:r>
            <w:r w:rsidRPr="00A5691F">
              <w:rPr>
                <w:rFonts w:cs="Calibri"/>
                <w:b/>
                <w:bCs/>
                <w:color w:val="3F3F3F" w:themeColor="text1"/>
                <w:sz w:val="22"/>
                <w:szCs w:val="22"/>
              </w:rPr>
              <w:t xml:space="preserve"> </w:t>
            </w:r>
            <w:r w:rsidR="005F0828" w:rsidRPr="00A5691F">
              <w:rPr>
                <w:rFonts w:cs="Calibri"/>
                <w:b/>
                <w:bCs/>
                <w:color w:val="3F3F3F" w:themeColor="text1"/>
                <w:sz w:val="22"/>
                <w:szCs w:val="22"/>
              </w:rPr>
              <w:t>Advanced Table List Sorting Update</w:t>
            </w:r>
          </w:p>
        </w:tc>
        <w:tc>
          <w:tcPr>
            <w:tcW w:w="8505" w:type="dxa"/>
          </w:tcPr>
          <w:p w14:paraId="7BC2CDA0" w14:textId="04A101E0" w:rsidR="000C1A6B" w:rsidRDefault="005F0828" w:rsidP="002C1B5B">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We have made an update to the Advanced Table List when used in conjunction with a Specifically created site Document Type. </w:t>
            </w:r>
            <w:r w:rsidR="002175D6">
              <w:rPr>
                <w:rFonts w:ascii="Segoe UI" w:hAnsi="Segoe UI" w:cs="Segoe UI"/>
                <w:color w:val="222222"/>
                <w:sz w:val="21"/>
                <w:szCs w:val="21"/>
                <w:shd w:val="clear" w:color="auto" w:fill="FFFFFF"/>
              </w:rPr>
              <w:t xml:space="preserve"> </w:t>
            </w:r>
            <w:r>
              <w:rPr>
                <w:rFonts w:ascii="Segoe UI" w:hAnsi="Segoe UI" w:cs="Segoe UI"/>
                <w:color w:val="222222"/>
                <w:sz w:val="21"/>
                <w:szCs w:val="21"/>
                <w:shd w:val="clear" w:color="auto" w:fill="FFFFFF"/>
              </w:rPr>
              <w:t>When using one of your unique Extended Attributes as a column in your Advanced Table List</w:t>
            </w:r>
            <w:r w:rsidR="00F04D63">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you can now use this</w:t>
            </w:r>
            <w:r w:rsidR="00F04D63">
              <w:rPr>
                <w:rFonts w:ascii="Segoe UI" w:hAnsi="Segoe UI" w:cs="Segoe UI"/>
                <w:color w:val="222222"/>
                <w:sz w:val="21"/>
                <w:szCs w:val="21"/>
                <w:shd w:val="clear" w:color="auto" w:fill="FFFFFF"/>
              </w:rPr>
              <w:t xml:space="preserve"> Extended Attribute as a Sort</w:t>
            </w:r>
            <w:r w:rsidR="00005689">
              <w:rPr>
                <w:rFonts w:ascii="Segoe UI" w:hAnsi="Segoe UI" w:cs="Segoe UI"/>
                <w:color w:val="222222"/>
                <w:sz w:val="21"/>
                <w:szCs w:val="21"/>
                <w:shd w:val="clear" w:color="auto" w:fill="FFFFFF"/>
              </w:rPr>
              <w:t xml:space="preserve"> </w:t>
            </w:r>
            <w:r w:rsidR="00F04D63">
              <w:rPr>
                <w:rFonts w:ascii="Segoe UI" w:hAnsi="Segoe UI" w:cs="Segoe UI"/>
                <w:color w:val="222222"/>
                <w:sz w:val="21"/>
                <w:szCs w:val="21"/>
                <w:shd w:val="clear" w:color="auto" w:fill="FFFFFF"/>
              </w:rPr>
              <w:t xml:space="preserve">order </w:t>
            </w:r>
            <w:r w:rsidR="00005689">
              <w:rPr>
                <w:rFonts w:ascii="Segoe UI" w:hAnsi="Segoe UI" w:cs="Segoe UI"/>
                <w:color w:val="222222"/>
                <w:sz w:val="21"/>
                <w:szCs w:val="21"/>
                <w:shd w:val="clear" w:color="auto" w:fill="FFFFFF"/>
              </w:rPr>
              <w:t xml:space="preserve">for </w:t>
            </w:r>
            <w:r w:rsidR="00F04D63">
              <w:rPr>
                <w:rFonts w:ascii="Segoe UI" w:hAnsi="Segoe UI" w:cs="Segoe UI"/>
                <w:color w:val="222222"/>
                <w:sz w:val="21"/>
                <w:szCs w:val="21"/>
                <w:shd w:val="clear" w:color="auto" w:fill="FFFFFF"/>
              </w:rPr>
              <w:t>your Documents</w:t>
            </w:r>
            <w:r w:rsidR="002175D6">
              <w:rPr>
                <w:rFonts w:ascii="Segoe UI" w:hAnsi="Segoe UI" w:cs="Segoe UI"/>
                <w:color w:val="222222"/>
                <w:sz w:val="21"/>
                <w:szCs w:val="21"/>
                <w:shd w:val="clear" w:color="auto" w:fill="FFFFFF"/>
              </w:rPr>
              <w:t>.</w:t>
            </w:r>
          </w:p>
          <w:p w14:paraId="655D6A59" w14:textId="4A8BC140" w:rsidR="00920EF6" w:rsidRDefault="00920EF6" w:rsidP="002C1B5B">
            <w:pPr>
              <w:jc w:val="both"/>
              <w:rPr>
                <w:rFonts w:ascii="Segoe UI" w:hAnsi="Segoe UI" w:cs="Segoe UI"/>
                <w:color w:val="222222"/>
                <w:sz w:val="21"/>
                <w:szCs w:val="21"/>
                <w:shd w:val="clear" w:color="auto" w:fill="FFFFFF"/>
              </w:rPr>
            </w:pPr>
          </w:p>
          <w:p w14:paraId="6E8191E8" w14:textId="48C54FAF" w:rsidR="003D4A58" w:rsidRDefault="003D4A58" w:rsidP="002C1B5B">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When an Attribute such as, Category is chosen users can select the arrows to show the list Alphabetically ascending/</w:t>
            </w:r>
            <w:r w:rsidR="00F701A7">
              <w:rPr>
                <w:rFonts w:ascii="Segoe UI" w:hAnsi="Segoe UI" w:cs="Segoe UI"/>
                <w:color w:val="222222"/>
                <w:sz w:val="21"/>
                <w:szCs w:val="21"/>
                <w:shd w:val="clear" w:color="auto" w:fill="FFFFFF"/>
              </w:rPr>
              <w:t>descending.</w:t>
            </w:r>
          </w:p>
          <w:p w14:paraId="7AD54DB4" w14:textId="056B4F37" w:rsidR="00920EF6" w:rsidRDefault="002175D6" w:rsidP="000C1A6B">
            <w:pPr>
              <w:jc w:val="both"/>
              <w:rPr>
                <w:rFonts w:ascii="Segoe UI" w:hAnsi="Segoe UI" w:cs="Segoe UI"/>
                <w:color w:val="222222"/>
                <w:sz w:val="21"/>
                <w:szCs w:val="21"/>
                <w:shd w:val="clear" w:color="auto" w:fill="FFFFFF"/>
              </w:rPr>
            </w:pPr>
            <w:r>
              <w:rPr>
                <w:rFonts w:ascii="Segoe UI" w:hAnsi="Segoe UI" w:cs="Segoe UI"/>
                <w:noProof/>
                <w:color w:val="222222"/>
                <w:sz w:val="21"/>
                <w:szCs w:val="21"/>
              </w:rPr>
              <mc:AlternateContent>
                <mc:Choice Requires="wps">
                  <w:drawing>
                    <wp:anchor distT="0" distB="0" distL="114300" distR="114300" simplePos="0" relativeHeight="251707904" behindDoc="0" locked="0" layoutInCell="1" allowOverlap="1" wp14:anchorId="3B4128DF" wp14:editId="78C651AA">
                      <wp:simplePos x="0" y="0"/>
                      <wp:positionH relativeFrom="column">
                        <wp:posOffset>2874010</wp:posOffset>
                      </wp:positionH>
                      <wp:positionV relativeFrom="paragraph">
                        <wp:posOffset>1166495</wp:posOffset>
                      </wp:positionV>
                      <wp:extent cx="594360" cy="248516"/>
                      <wp:effectExtent l="0" t="0" r="15240" b="18415"/>
                      <wp:wrapNone/>
                      <wp:docPr id="40" name="Rectangle 40"/>
                      <wp:cNvGraphicFramePr/>
                      <a:graphic xmlns:a="http://schemas.openxmlformats.org/drawingml/2006/main">
                        <a:graphicData uri="http://schemas.microsoft.com/office/word/2010/wordprocessingShape">
                          <wps:wsp>
                            <wps:cNvSpPr/>
                            <wps:spPr>
                              <a:xfrm>
                                <a:off x="0" y="0"/>
                                <a:ext cx="594360" cy="24851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F48F9" id="Rectangle 40" o:spid="_x0000_s1026" style="position:absolute;margin-left:226.3pt;margin-top:91.85pt;width:46.8pt;height:19.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705856" behindDoc="0" locked="0" layoutInCell="1" allowOverlap="1" wp14:anchorId="42A5C3C9" wp14:editId="6A53D518">
                      <wp:simplePos x="0" y="0"/>
                      <wp:positionH relativeFrom="column">
                        <wp:posOffset>3026410</wp:posOffset>
                      </wp:positionH>
                      <wp:positionV relativeFrom="paragraph">
                        <wp:posOffset>2877185</wp:posOffset>
                      </wp:positionV>
                      <wp:extent cx="182880" cy="205740"/>
                      <wp:effectExtent l="0" t="0" r="26670" b="22860"/>
                      <wp:wrapNone/>
                      <wp:docPr id="39" name="Rectangle 39"/>
                      <wp:cNvGraphicFramePr/>
                      <a:graphic xmlns:a="http://schemas.openxmlformats.org/drawingml/2006/main">
                        <a:graphicData uri="http://schemas.microsoft.com/office/word/2010/wordprocessingShape">
                          <wps:wsp>
                            <wps:cNvSpPr/>
                            <wps:spPr>
                              <a:xfrm>
                                <a:off x="0" y="0"/>
                                <a:ext cx="182880" cy="2057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CCE3E" id="Rectangle 39" o:spid="_x0000_s1026" style="position:absolute;margin-left:238.3pt;margin-top:226.55pt;width:14.4pt;height:16.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" filled="f" strokecolor="red" strokeweight="2pt"/>
                  </w:pict>
                </mc:Fallback>
              </mc:AlternateContent>
            </w:r>
            <w:r w:rsidR="005E22A2">
              <w:rPr>
                <w:noProof/>
              </w:rPr>
              <w:drawing>
                <wp:inline distT="0" distB="0" distL="0" distR="0" wp14:anchorId="4FB5964C" wp14:editId="58C5087E">
                  <wp:extent cx="3989070" cy="3075748"/>
                  <wp:effectExtent l="19050" t="19050" r="11430" b="107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79051" cy="3145127"/>
                          </a:xfrm>
                          <a:prstGeom prst="rect">
                            <a:avLst/>
                          </a:prstGeom>
                          <a:ln>
                            <a:solidFill>
                              <a:schemeClr val="accent1"/>
                            </a:solidFill>
                          </a:ln>
                        </pic:spPr>
                      </pic:pic>
                    </a:graphicData>
                  </a:graphic>
                </wp:inline>
              </w:drawing>
            </w:r>
            <w:r w:rsidR="005E22A2">
              <w:rPr>
                <w:rFonts w:ascii="Segoe UI" w:hAnsi="Segoe UI" w:cs="Segoe UI"/>
                <w:color w:val="222222"/>
                <w:sz w:val="21"/>
                <w:szCs w:val="21"/>
                <w:shd w:val="clear" w:color="auto" w:fill="FFFFFF"/>
              </w:rPr>
              <w:t xml:space="preserve"> </w:t>
            </w:r>
          </w:p>
          <w:p w14:paraId="73F8684A" w14:textId="21BCA45B" w:rsidR="003D4A58" w:rsidRDefault="003D4A58" w:rsidP="000C1A6B">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This sort order will remain true on</w:t>
            </w:r>
            <w:r w:rsidR="002175D6">
              <w:rPr>
                <w:rFonts w:ascii="Segoe UI" w:hAnsi="Segoe UI" w:cs="Segoe UI"/>
                <w:color w:val="222222"/>
                <w:sz w:val="21"/>
                <w:szCs w:val="21"/>
                <w:shd w:val="clear" w:color="auto" w:fill="FFFFFF"/>
              </w:rPr>
              <w:t xml:space="preserve"> when stepping into pages 2/3/4 when previously the Sort Order would be lost.</w:t>
            </w:r>
          </w:p>
          <w:p w14:paraId="10EAD20F" w14:textId="6FF9910F" w:rsidR="00920EF6" w:rsidRDefault="002175D6" w:rsidP="000C1A6B">
            <w:pPr>
              <w:jc w:val="both"/>
              <w:rPr>
                <w:rFonts w:ascii="Segoe UI" w:hAnsi="Segoe UI" w:cs="Segoe UI"/>
                <w:color w:val="222222"/>
                <w:sz w:val="21"/>
                <w:szCs w:val="21"/>
                <w:shd w:val="clear" w:color="auto" w:fill="FFFFFF"/>
              </w:rPr>
            </w:pPr>
            <w:r>
              <w:rPr>
                <w:rFonts w:ascii="Segoe UI" w:hAnsi="Segoe UI" w:cs="Segoe UI"/>
                <w:noProof/>
                <w:color w:val="222222"/>
                <w:sz w:val="21"/>
                <w:szCs w:val="21"/>
              </w:rPr>
              <mc:AlternateContent>
                <mc:Choice Requires="wps">
                  <w:drawing>
                    <wp:anchor distT="0" distB="0" distL="114300" distR="114300" simplePos="0" relativeHeight="251701760" behindDoc="0" locked="0" layoutInCell="1" allowOverlap="1" wp14:anchorId="736B2F14" wp14:editId="1183E85B">
                      <wp:simplePos x="0" y="0"/>
                      <wp:positionH relativeFrom="column">
                        <wp:posOffset>2874010</wp:posOffset>
                      </wp:positionH>
                      <wp:positionV relativeFrom="paragraph">
                        <wp:posOffset>1249680</wp:posOffset>
                      </wp:positionV>
                      <wp:extent cx="609600" cy="248516"/>
                      <wp:effectExtent l="0" t="0" r="19050" b="18415"/>
                      <wp:wrapNone/>
                      <wp:docPr id="35" name="Rectangle 35"/>
                      <wp:cNvGraphicFramePr/>
                      <a:graphic xmlns:a="http://schemas.openxmlformats.org/drawingml/2006/main">
                        <a:graphicData uri="http://schemas.microsoft.com/office/word/2010/wordprocessingShape">
                          <wps:wsp>
                            <wps:cNvSpPr/>
                            <wps:spPr>
                              <a:xfrm>
                                <a:off x="0" y="0"/>
                                <a:ext cx="609600" cy="24851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79AA4" id="Rectangle 35" o:spid="_x0000_s1026" style="position:absolute;margin-left:226.3pt;margin-top:98.4pt;width:48pt;height:19.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703808" behindDoc="0" locked="0" layoutInCell="1" allowOverlap="1" wp14:anchorId="00B7F903" wp14:editId="68E07FE4">
                      <wp:simplePos x="0" y="0"/>
                      <wp:positionH relativeFrom="column">
                        <wp:posOffset>3369310</wp:posOffset>
                      </wp:positionH>
                      <wp:positionV relativeFrom="paragraph">
                        <wp:posOffset>2821305</wp:posOffset>
                      </wp:positionV>
                      <wp:extent cx="175260" cy="213360"/>
                      <wp:effectExtent l="0" t="0" r="15240" b="15240"/>
                      <wp:wrapNone/>
                      <wp:docPr id="38" name="Rectangle 38"/>
                      <wp:cNvGraphicFramePr/>
                      <a:graphic xmlns:a="http://schemas.openxmlformats.org/drawingml/2006/main">
                        <a:graphicData uri="http://schemas.microsoft.com/office/word/2010/wordprocessingShape">
                          <wps:wsp>
                            <wps:cNvSpPr/>
                            <wps:spPr>
                              <a:xfrm>
                                <a:off x="0" y="0"/>
                                <a:ext cx="175260" cy="2133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6AFA5" id="Rectangle 38" o:spid="_x0000_s1026" style="position:absolute;margin-left:265.3pt;margin-top:222.15pt;width:13.8pt;height:16.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" filled="f" strokecolor="red" strokeweight="2pt"/>
                  </w:pict>
                </mc:Fallback>
              </mc:AlternateContent>
            </w:r>
            <w:r w:rsidR="003D4A58">
              <w:rPr>
                <w:noProof/>
              </w:rPr>
              <w:drawing>
                <wp:inline distT="0" distB="0" distL="0" distR="0" wp14:anchorId="218E4209" wp14:editId="748ED200">
                  <wp:extent cx="3989070" cy="3015734"/>
                  <wp:effectExtent l="19050" t="19050" r="11430" b="133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019940" cy="3039072"/>
                          </a:xfrm>
                          <a:prstGeom prst="rect">
                            <a:avLst/>
                          </a:prstGeom>
                          <a:ln>
                            <a:solidFill>
                              <a:schemeClr val="accent1"/>
                            </a:solidFill>
                          </a:ln>
                        </pic:spPr>
                      </pic:pic>
                    </a:graphicData>
                  </a:graphic>
                </wp:inline>
              </w:drawing>
            </w:r>
          </w:p>
          <w:p w14:paraId="1161E293" w14:textId="77777777" w:rsidR="00920EF6" w:rsidRDefault="00920EF6" w:rsidP="000C1A6B">
            <w:pPr>
              <w:jc w:val="both"/>
              <w:rPr>
                <w:rFonts w:ascii="Segoe UI" w:hAnsi="Segoe UI" w:cs="Segoe UI"/>
                <w:color w:val="222222"/>
                <w:sz w:val="21"/>
                <w:szCs w:val="21"/>
                <w:shd w:val="clear" w:color="auto" w:fill="FFFFFF"/>
              </w:rPr>
            </w:pPr>
          </w:p>
          <w:p w14:paraId="4A2C497B" w14:textId="0719B585" w:rsidR="00920EF6" w:rsidRPr="00421F9C" w:rsidRDefault="00005689" w:rsidP="000C1A6B">
            <w:pPr>
              <w:jc w:val="both"/>
              <w:rPr>
                <w:rFonts w:ascii="Segoe UI" w:hAnsi="Segoe UI" w:cs="Segoe UI"/>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0" w:history="1">
              <w:r>
                <w:rPr>
                  <w:rStyle w:val="Hyperlink"/>
                  <w:rFonts w:ascii="Segoe UI" w:hAnsi="Segoe UI" w:cs="Segoe UI"/>
                  <w:b/>
                  <w:bCs/>
                  <w:sz w:val="21"/>
                  <w:szCs w:val="21"/>
                  <w:shd w:val="clear" w:color="auto" w:fill="FFFFFF"/>
                </w:rPr>
                <w:t>Advanced Table List</w:t>
              </w:r>
            </w:hyperlink>
          </w:p>
        </w:tc>
        <w:tc>
          <w:tcPr>
            <w:tcW w:w="1418" w:type="dxa"/>
          </w:tcPr>
          <w:p w14:paraId="200BE1C1" w14:textId="28B10457" w:rsidR="000C1A6B" w:rsidRPr="005750C8" w:rsidRDefault="00F33953" w:rsidP="008D08EE">
            <w:pPr>
              <w:rPr>
                <w:rFonts w:cs="Calibri"/>
                <w:b/>
                <w:bCs/>
                <w:color w:val="3F3F3F" w:themeColor="text1"/>
                <w:sz w:val="22"/>
                <w:szCs w:val="22"/>
              </w:rPr>
            </w:pPr>
            <w:r>
              <w:rPr>
                <w:rFonts w:cs="Calibri"/>
                <w:b/>
                <w:bCs/>
                <w:color w:val="3F3F3F" w:themeColor="text1"/>
                <w:sz w:val="22"/>
                <w:szCs w:val="22"/>
              </w:rPr>
              <w:t>WAST</w:t>
            </w:r>
          </w:p>
        </w:tc>
      </w:tr>
      <w:tr w:rsidR="00621F62" w:rsidRPr="00CD5649" w14:paraId="7C9E24B6" w14:textId="77777777" w:rsidTr="00106430">
        <w:tc>
          <w:tcPr>
            <w:tcW w:w="1418" w:type="dxa"/>
          </w:tcPr>
          <w:p w14:paraId="232F0D2A" w14:textId="5BE96F15" w:rsidR="00621F62" w:rsidRPr="00363D4A" w:rsidRDefault="00621F62" w:rsidP="008D08EE">
            <w:pPr>
              <w:spacing w:before="60" w:after="60"/>
              <w:rPr>
                <w:rFonts w:cs="Calibri"/>
                <w:b/>
                <w:bCs/>
                <w:color w:val="3F3F3F" w:themeColor="text1"/>
                <w:sz w:val="22"/>
                <w:szCs w:val="22"/>
              </w:rPr>
            </w:pPr>
            <w:r>
              <w:rPr>
                <w:rFonts w:cs="Calibri"/>
                <w:b/>
                <w:bCs/>
                <w:color w:val="3F3F3F" w:themeColor="text1"/>
                <w:sz w:val="22"/>
                <w:szCs w:val="22"/>
              </w:rPr>
              <w:lastRenderedPageBreak/>
              <w:t xml:space="preserve">4.2.3 </w:t>
            </w:r>
            <w:r w:rsidRPr="00621F62">
              <w:rPr>
                <w:rFonts w:cs="Calibri"/>
                <w:b/>
                <w:bCs/>
                <w:color w:val="3F3F3F" w:themeColor="text1"/>
                <w:sz w:val="22"/>
                <w:szCs w:val="22"/>
              </w:rPr>
              <w:t>Full Width Background</w:t>
            </w:r>
          </w:p>
        </w:tc>
        <w:tc>
          <w:tcPr>
            <w:tcW w:w="8505" w:type="dxa"/>
          </w:tcPr>
          <w:p w14:paraId="1AAB8697" w14:textId="7EA58802" w:rsidR="002D1ACC" w:rsidRDefault="00621F62" w:rsidP="00621F62">
            <w:pPr>
              <w:widowControl/>
              <w:autoSpaceDE/>
              <w:autoSpaceDN/>
              <w:jc w:val="both"/>
              <w:rPr>
                <w:rFonts w:ascii="Segoe UI" w:hAnsi="Segoe UI" w:cs="Segoe UI"/>
                <w:color w:val="222222"/>
                <w:sz w:val="21"/>
                <w:szCs w:val="21"/>
                <w:shd w:val="clear" w:color="auto" w:fill="FFFFFF"/>
              </w:rPr>
            </w:pPr>
            <w:r w:rsidRPr="00380606">
              <w:rPr>
                <w:rFonts w:ascii="Segoe UI" w:hAnsi="Segoe UI" w:cs="Segoe UI"/>
                <w:color w:val="222222"/>
                <w:sz w:val="21"/>
                <w:szCs w:val="21"/>
                <w:shd w:val="clear" w:color="auto" w:fill="FFFFFF"/>
              </w:rPr>
              <w:t xml:space="preserve">Currently </w:t>
            </w:r>
            <w:r w:rsidR="002D1ACC">
              <w:rPr>
                <w:rFonts w:ascii="Segoe UI" w:hAnsi="Segoe UI" w:cs="Segoe UI"/>
                <w:color w:val="222222"/>
                <w:sz w:val="21"/>
                <w:szCs w:val="21"/>
                <w:shd w:val="clear" w:color="auto" w:fill="FFFFFF"/>
              </w:rPr>
              <w:t>many</w:t>
            </w:r>
            <w:r w:rsidRPr="00380606">
              <w:rPr>
                <w:rFonts w:ascii="Segoe UI" w:hAnsi="Segoe UI" w:cs="Segoe UI"/>
                <w:color w:val="222222"/>
                <w:sz w:val="21"/>
                <w:szCs w:val="21"/>
                <w:shd w:val="clear" w:color="auto" w:fill="FFFFFF"/>
              </w:rPr>
              <w:t xml:space="preserve"> of our Layouts/Plugins have </w:t>
            </w:r>
            <w:r w:rsidR="002D1ACC">
              <w:rPr>
                <w:rFonts w:ascii="Segoe UI" w:hAnsi="Segoe UI" w:cs="Segoe UI"/>
                <w:color w:val="222222"/>
                <w:sz w:val="21"/>
                <w:szCs w:val="21"/>
                <w:shd w:val="clear" w:color="auto" w:fill="FFFFFF"/>
              </w:rPr>
              <w:t xml:space="preserve">the </w:t>
            </w:r>
            <w:r w:rsidRPr="00380606">
              <w:rPr>
                <w:rFonts w:ascii="Segoe UI" w:hAnsi="Segoe UI" w:cs="Segoe UI"/>
                <w:color w:val="222222"/>
                <w:sz w:val="21"/>
                <w:szCs w:val="21"/>
                <w:shd w:val="clear" w:color="auto" w:fill="FFFFFF"/>
              </w:rPr>
              <w:t>‘</w:t>
            </w:r>
            <w:r w:rsidRPr="00674282">
              <w:rPr>
                <w:rFonts w:ascii="Segoe UI" w:hAnsi="Segoe UI" w:cs="Segoe UI"/>
                <w:b/>
                <w:bCs/>
                <w:color w:val="222222"/>
                <w:sz w:val="21"/>
                <w:szCs w:val="21"/>
                <w:shd w:val="clear" w:color="auto" w:fill="FFFFFF"/>
              </w:rPr>
              <w:t>Full Width Backgroun</w:t>
            </w:r>
            <w:r w:rsidR="00BC0D56" w:rsidRPr="00674282">
              <w:rPr>
                <w:rFonts w:ascii="Segoe UI" w:hAnsi="Segoe UI" w:cs="Segoe UI"/>
                <w:b/>
                <w:bCs/>
                <w:color w:val="222222"/>
                <w:sz w:val="21"/>
                <w:szCs w:val="21"/>
                <w:shd w:val="clear" w:color="auto" w:fill="FFFFFF"/>
              </w:rPr>
              <w:t>d</w:t>
            </w:r>
            <w:r w:rsidRPr="00380606">
              <w:rPr>
                <w:rFonts w:ascii="Segoe UI" w:hAnsi="Segoe UI" w:cs="Segoe UI"/>
                <w:color w:val="222222"/>
                <w:sz w:val="21"/>
                <w:szCs w:val="21"/>
                <w:shd w:val="clear" w:color="auto" w:fill="FFFFFF"/>
              </w:rPr>
              <w:t>’</w:t>
            </w:r>
            <w:r w:rsidR="002D1ACC">
              <w:rPr>
                <w:rFonts w:ascii="Segoe UI" w:hAnsi="Segoe UI" w:cs="Segoe UI"/>
                <w:color w:val="222222"/>
                <w:sz w:val="21"/>
                <w:szCs w:val="21"/>
                <w:shd w:val="clear" w:color="auto" w:fill="FFFFFF"/>
              </w:rPr>
              <w:t xml:space="preserve"> setting</w:t>
            </w:r>
            <w:r w:rsidRPr="00380606">
              <w:rPr>
                <w:rFonts w:ascii="Segoe UI" w:hAnsi="Segoe UI" w:cs="Segoe UI"/>
                <w:color w:val="222222"/>
                <w:sz w:val="21"/>
                <w:szCs w:val="21"/>
                <w:shd w:val="clear" w:color="auto" w:fill="FFFFFF"/>
              </w:rPr>
              <w:t xml:space="preserve"> available under the Settings </w:t>
            </w:r>
            <w:r w:rsidR="00BC0D56">
              <w:rPr>
                <w:rFonts w:ascii="Segoe UI" w:hAnsi="Segoe UI" w:cs="Segoe UI"/>
                <w:color w:val="222222"/>
                <w:sz w:val="21"/>
                <w:szCs w:val="21"/>
                <w:shd w:val="clear" w:color="auto" w:fill="FFFFFF"/>
              </w:rPr>
              <w:t>T</w:t>
            </w:r>
            <w:r w:rsidRPr="00380606">
              <w:rPr>
                <w:rFonts w:ascii="Segoe UI" w:hAnsi="Segoe UI" w:cs="Segoe UI"/>
                <w:color w:val="222222"/>
                <w:sz w:val="21"/>
                <w:szCs w:val="21"/>
                <w:shd w:val="clear" w:color="auto" w:fill="FFFFFF"/>
              </w:rPr>
              <w:t>ab</w:t>
            </w:r>
            <w:r w:rsidR="002D1ACC">
              <w:rPr>
                <w:rFonts w:ascii="Segoe UI" w:hAnsi="Segoe UI" w:cs="Segoe UI"/>
                <w:color w:val="222222"/>
                <w:sz w:val="21"/>
                <w:szCs w:val="21"/>
                <w:shd w:val="clear" w:color="auto" w:fill="FFFFFF"/>
              </w:rPr>
              <w:t>,</w:t>
            </w:r>
            <w:r w:rsidRPr="00380606">
              <w:rPr>
                <w:rFonts w:ascii="Segoe UI" w:hAnsi="Segoe UI" w:cs="Segoe UI"/>
                <w:color w:val="222222"/>
                <w:sz w:val="21"/>
                <w:szCs w:val="21"/>
                <w:shd w:val="clear" w:color="auto" w:fill="FFFFFF"/>
              </w:rPr>
              <w:t xml:space="preserve"> </w:t>
            </w:r>
            <w:r w:rsidR="002D1ACC">
              <w:rPr>
                <w:rFonts w:ascii="Segoe UI" w:hAnsi="Segoe UI" w:cs="Segoe UI"/>
                <w:color w:val="222222"/>
                <w:sz w:val="21"/>
                <w:szCs w:val="21"/>
                <w:shd w:val="clear" w:color="auto" w:fill="FFFFFF"/>
              </w:rPr>
              <w:t>t</w:t>
            </w:r>
            <w:r w:rsidRPr="00380606">
              <w:rPr>
                <w:rFonts w:ascii="Segoe UI" w:hAnsi="Segoe UI" w:cs="Segoe UI"/>
                <w:color w:val="222222"/>
                <w:sz w:val="21"/>
                <w:szCs w:val="21"/>
                <w:shd w:val="clear" w:color="auto" w:fill="FFFFFF"/>
              </w:rPr>
              <w:t xml:space="preserve">his </w:t>
            </w:r>
            <w:r w:rsidR="00BC0D56">
              <w:rPr>
                <w:rFonts w:ascii="Segoe UI" w:hAnsi="Segoe UI" w:cs="Segoe UI"/>
                <w:color w:val="222222"/>
                <w:sz w:val="21"/>
                <w:szCs w:val="21"/>
                <w:shd w:val="clear" w:color="auto" w:fill="FFFFFF"/>
              </w:rPr>
              <w:t>function has</w:t>
            </w:r>
            <w:r w:rsidRPr="00380606">
              <w:rPr>
                <w:rFonts w:ascii="Segoe UI" w:hAnsi="Segoe UI" w:cs="Segoe UI"/>
                <w:color w:val="222222"/>
                <w:sz w:val="21"/>
                <w:szCs w:val="21"/>
                <w:shd w:val="clear" w:color="auto" w:fill="FFFFFF"/>
              </w:rPr>
              <w:t xml:space="preserve"> now be</w:t>
            </w:r>
            <w:r w:rsidR="00BC0D56">
              <w:rPr>
                <w:rFonts w:ascii="Segoe UI" w:hAnsi="Segoe UI" w:cs="Segoe UI"/>
                <w:color w:val="222222"/>
                <w:sz w:val="21"/>
                <w:szCs w:val="21"/>
                <w:shd w:val="clear" w:color="auto" w:fill="FFFFFF"/>
              </w:rPr>
              <w:t xml:space="preserve">en moved to display under the </w:t>
            </w:r>
            <w:r w:rsidR="00BC0D56" w:rsidRPr="002D1ACC">
              <w:rPr>
                <w:rFonts w:ascii="Segoe UI" w:hAnsi="Segoe UI" w:cs="Segoe UI"/>
                <w:b/>
                <w:bCs/>
                <w:color w:val="222222"/>
                <w:sz w:val="21"/>
                <w:szCs w:val="21"/>
                <w:shd w:val="clear" w:color="auto" w:fill="FFFFFF"/>
              </w:rPr>
              <w:t>Style Tab</w:t>
            </w:r>
            <w:r w:rsidR="002D1ACC">
              <w:rPr>
                <w:rFonts w:ascii="Segoe UI" w:hAnsi="Segoe UI" w:cs="Segoe UI"/>
                <w:b/>
                <w:bCs/>
                <w:color w:val="222222"/>
                <w:sz w:val="21"/>
                <w:szCs w:val="21"/>
                <w:shd w:val="clear" w:color="auto" w:fill="FFFFFF"/>
              </w:rPr>
              <w:t xml:space="preserve"> </w:t>
            </w:r>
            <w:r w:rsidR="002D1ACC" w:rsidRPr="002D1ACC">
              <w:rPr>
                <w:rFonts w:ascii="Segoe UI" w:hAnsi="Segoe UI" w:cs="Segoe UI"/>
                <w:color w:val="222222"/>
                <w:sz w:val="21"/>
                <w:szCs w:val="21"/>
                <w:shd w:val="clear" w:color="auto" w:fill="FFFFFF"/>
              </w:rPr>
              <w:t>By selecting</w:t>
            </w:r>
            <w:r w:rsidR="002D1ACC">
              <w:rPr>
                <w:rFonts w:ascii="Segoe UI" w:hAnsi="Segoe UI" w:cs="Segoe UI"/>
                <w:b/>
                <w:bCs/>
                <w:color w:val="222222"/>
                <w:sz w:val="21"/>
                <w:szCs w:val="21"/>
                <w:shd w:val="clear" w:color="auto" w:fill="FFFFFF"/>
              </w:rPr>
              <w:t xml:space="preserve"> Style &gt; Layout &gt; Expand Width</w:t>
            </w:r>
            <w:r w:rsidR="00BC0D56">
              <w:rPr>
                <w:rFonts w:ascii="Segoe UI" w:hAnsi="Segoe UI" w:cs="Segoe UI"/>
                <w:color w:val="222222"/>
                <w:sz w:val="21"/>
                <w:szCs w:val="21"/>
                <w:shd w:val="clear" w:color="auto" w:fill="FFFFFF"/>
              </w:rPr>
              <w:t xml:space="preserve">. </w:t>
            </w:r>
          </w:p>
          <w:p w14:paraId="578BE307" w14:textId="22A3B07E" w:rsidR="00621F62" w:rsidRDefault="00BC0D56" w:rsidP="00621F62">
            <w:pPr>
              <w:widowControl/>
              <w:autoSpaceDE/>
              <w:autoSpaceDN/>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All remaining colour settings have also been moved, so you will now only see colour options within the </w:t>
            </w:r>
            <w:r w:rsidR="002D1ACC" w:rsidRPr="00674282">
              <w:rPr>
                <w:rFonts w:ascii="Segoe UI" w:hAnsi="Segoe UI" w:cs="Segoe UI"/>
                <w:b/>
                <w:bCs/>
                <w:color w:val="222222"/>
                <w:sz w:val="21"/>
                <w:szCs w:val="21"/>
                <w:shd w:val="clear" w:color="auto" w:fill="FFFFFF"/>
              </w:rPr>
              <w:t>Style Tab &gt; Colour Options</w:t>
            </w:r>
            <w:r w:rsidR="00674282" w:rsidRPr="00674282">
              <w:rPr>
                <w:rFonts w:ascii="Segoe UI" w:hAnsi="Segoe UI" w:cs="Segoe UI"/>
                <w:b/>
                <w:bCs/>
                <w:color w:val="222222"/>
                <w:sz w:val="21"/>
                <w:szCs w:val="21"/>
                <w:shd w:val="clear" w:color="auto" w:fill="FFFFFF"/>
              </w:rPr>
              <w:t xml:space="preserve"> Tab</w:t>
            </w:r>
            <w:r w:rsidR="00674282">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w:t>
            </w:r>
            <w:r w:rsidR="00621F62" w:rsidRPr="00380606">
              <w:rPr>
                <w:rFonts w:ascii="Segoe UI" w:hAnsi="Segoe UI" w:cs="Segoe UI"/>
                <w:color w:val="222222"/>
                <w:sz w:val="21"/>
                <w:szCs w:val="21"/>
                <w:shd w:val="clear" w:color="auto" w:fill="FFFFFF"/>
              </w:rPr>
              <w:t xml:space="preserve"> </w:t>
            </w:r>
          </w:p>
          <w:p w14:paraId="56436A86" w14:textId="16DCEC8B" w:rsidR="002175D6" w:rsidRDefault="002175D6" w:rsidP="00621F62">
            <w:pPr>
              <w:widowControl/>
              <w:autoSpaceDE/>
              <w:autoSpaceDN/>
              <w:jc w:val="both"/>
              <w:rPr>
                <w:rFonts w:ascii="Segoe UI" w:hAnsi="Segoe UI" w:cs="Segoe UI"/>
                <w:color w:val="222222"/>
                <w:sz w:val="21"/>
                <w:szCs w:val="21"/>
                <w:shd w:val="clear" w:color="auto" w:fill="FFFFFF"/>
              </w:rPr>
            </w:pPr>
          </w:p>
          <w:p w14:paraId="346B3FDA" w14:textId="5E9C68F0" w:rsidR="004C0172" w:rsidRPr="004C0172" w:rsidRDefault="004C0172" w:rsidP="00621F62">
            <w:pPr>
              <w:widowControl/>
              <w:autoSpaceDE/>
              <w:autoSpaceDN/>
              <w:jc w:val="both"/>
              <w:rPr>
                <w:rFonts w:ascii="Segoe UI" w:hAnsi="Segoe UI" w:cs="Segoe UI"/>
                <w:b/>
                <w:bCs/>
                <w:color w:val="222222"/>
                <w:sz w:val="21"/>
                <w:szCs w:val="21"/>
                <w:shd w:val="clear" w:color="auto" w:fill="FFFFFF"/>
              </w:rPr>
            </w:pPr>
            <w:r w:rsidRPr="004C0172">
              <w:rPr>
                <w:rFonts w:ascii="Segoe UI" w:hAnsi="Segoe UI" w:cs="Segoe UI"/>
                <w:b/>
                <w:bCs/>
                <w:color w:val="222222"/>
                <w:sz w:val="21"/>
                <w:szCs w:val="21"/>
                <w:shd w:val="clear" w:color="auto" w:fill="FFFFFF"/>
              </w:rPr>
              <w:t>Colour Options Tab</w:t>
            </w:r>
          </w:p>
          <w:p w14:paraId="5A006FF3" w14:textId="0FDD0D08" w:rsidR="002175D6" w:rsidRDefault="002175D6" w:rsidP="00621F62">
            <w:pPr>
              <w:widowControl/>
              <w:autoSpaceDE/>
              <w:autoSpaceDN/>
              <w:jc w:val="both"/>
              <w:rPr>
                <w:rFonts w:ascii="Segoe UI" w:hAnsi="Segoe UI" w:cs="Segoe UI"/>
                <w:color w:val="222222"/>
                <w:sz w:val="21"/>
                <w:szCs w:val="21"/>
                <w:shd w:val="clear" w:color="auto" w:fill="FFFFFF"/>
              </w:rPr>
            </w:pPr>
            <w:r>
              <w:rPr>
                <w:rFonts w:ascii="Segoe UI" w:hAnsi="Segoe UI" w:cs="Segoe UI"/>
                <w:noProof/>
                <w:color w:val="222222"/>
                <w:sz w:val="21"/>
                <w:szCs w:val="21"/>
              </w:rPr>
              <mc:AlternateContent>
                <mc:Choice Requires="wps">
                  <w:drawing>
                    <wp:anchor distT="0" distB="0" distL="114300" distR="114300" simplePos="0" relativeHeight="251686400" behindDoc="0" locked="0" layoutInCell="1" allowOverlap="1" wp14:anchorId="544F9820" wp14:editId="24F2CA84">
                      <wp:simplePos x="0" y="0"/>
                      <wp:positionH relativeFrom="column">
                        <wp:posOffset>1270</wp:posOffset>
                      </wp:positionH>
                      <wp:positionV relativeFrom="paragraph">
                        <wp:posOffset>15875</wp:posOffset>
                      </wp:positionV>
                      <wp:extent cx="1844040" cy="191193"/>
                      <wp:effectExtent l="0" t="0" r="22860" b="18415"/>
                      <wp:wrapNone/>
                      <wp:docPr id="23" name="Rectangle 23"/>
                      <wp:cNvGraphicFramePr/>
                      <a:graphic xmlns:a="http://schemas.openxmlformats.org/drawingml/2006/main">
                        <a:graphicData uri="http://schemas.microsoft.com/office/word/2010/wordprocessingShape">
                          <wps:wsp>
                            <wps:cNvSpPr/>
                            <wps:spPr>
                              <a:xfrm>
                                <a:off x="0" y="0"/>
                                <a:ext cx="1844040" cy="19119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946A7" id="Rectangle 23" o:spid="_x0000_s1026" style="position:absolute;margin-left:.1pt;margin-top:1.25pt;width:145.2pt;height:15.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684352" behindDoc="0" locked="0" layoutInCell="1" allowOverlap="1" wp14:anchorId="18B9A008" wp14:editId="2982A7E1">
                      <wp:simplePos x="0" y="0"/>
                      <wp:positionH relativeFrom="column">
                        <wp:posOffset>127000</wp:posOffset>
                      </wp:positionH>
                      <wp:positionV relativeFrom="paragraph">
                        <wp:posOffset>311150</wp:posOffset>
                      </wp:positionV>
                      <wp:extent cx="1629295" cy="232756"/>
                      <wp:effectExtent l="0" t="0" r="28575" b="15240"/>
                      <wp:wrapNone/>
                      <wp:docPr id="17" name="Rectangle 17"/>
                      <wp:cNvGraphicFramePr/>
                      <a:graphic xmlns:a="http://schemas.openxmlformats.org/drawingml/2006/main">
                        <a:graphicData uri="http://schemas.microsoft.com/office/word/2010/wordprocessingShape">
                          <wps:wsp>
                            <wps:cNvSpPr/>
                            <wps:spPr>
                              <a:xfrm>
                                <a:off x="0" y="0"/>
                                <a:ext cx="1629295" cy="2327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D02E4" id="Rectangle 17" o:spid="_x0000_s1026" style="position:absolute;margin-left:10pt;margin-top:24.5pt;width:128.3pt;height:18.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" filled="f" strokecolor="red" strokeweight="2pt"/>
                  </w:pict>
                </mc:Fallback>
              </mc:AlternateContent>
            </w:r>
            <w:r>
              <w:rPr>
                <w:noProof/>
              </w:rPr>
              <w:drawing>
                <wp:inline distT="0" distB="0" distL="0" distR="0" wp14:anchorId="46078481" wp14:editId="38D377BB">
                  <wp:extent cx="2096348" cy="2495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4578" cy="2505347"/>
                          </a:xfrm>
                          <a:prstGeom prst="rect">
                            <a:avLst/>
                          </a:prstGeom>
                          <a:ln>
                            <a:noFill/>
                          </a:ln>
                        </pic:spPr>
                      </pic:pic>
                    </a:graphicData>
                  </a:graphic>
                </wp:inline>
              </w:drawing>
            </w:r>
          </w:p>
          <w:p w14:paraId="2E499B56" w14:textId="77777777" w:rsidR="003D0A95" w:rsidRDefault="003D0A95" w:rsidP="00621F62">
            <w:pPr>
              <w:widowControl/>
              <w:autoSpaceDE/>
              <w:autoSpaceDN/>
              <w:jc w:val="both"/>
              <w:rPr>
                <w:rFonts w:ascii="Segoe UI" w:hAnsi="Segoe UI" w:cs="Segoe UI"/>
                <w:color w:val="222222"/>
                <w:sz w:val="21"/>
                <w:szCs w:val="21"/>
                <w:shd w:val="clear" w:color="auto" w:fill="FFFFFF"/>
              </w:rPr>
            </w:pPr>
          </w:p>
          <w:p w14:paraId="16757613" w14:textId="2E5D05E8" w:rsidR="00674282" w:rsidRDefault="004C0172" w:rsidP="002175D6">
            <w:pPr>
              <w:tabs>
                <w:tab w:val="left" w:pos="4281"/>
              </w:tabs>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 </w:t>
            </w:r>
          </w:p>
          <w:p w14:paraId="48A11450" w14:textId="3D2E278A" w:rsidR="00621F62" w:rsidRPr="00052890" w:rsidRDefault="00052890" w:rsidP="00ED0785">
            <w:pPr>
              <w:rPr>
                <w:rFonts w:ascii="Segoe UI" w:hAnsi="Segoe UI" w:cs="Segoe UI"/>
                <w:b/>
                <w:bCs/>
                <w:color w:val="222222"/>
                <w:sz w:val="21"/>
                <w:szCs w:val="21"/>
                <w:shd w:val="clear" w:color="auto" w:fill="FFFFFF"/>
              </w:rPr>
            </w:pPr>
            <w:r w:rsidRPr="00052890">
              <w:rPr>
                <w:rFonts w:ascii="Segoe UI" w:hAnsi="Segoe UI" w:cs="Segoe UI"/>
                <w:b/>
                <w:bCs/>
                <w:color w:val="222222"/>
                <w:sz w:val="21"/>
                <w:szCs w:val="21"/>
                <w:shd w:val="clear" w:color="auto" w:fill="FFFFFF"/>
              </w:rPr>
              <w:t xml:space="preserve">Current Display                                     </w:t>
            </w:r>
            <w:r w:rsidR="004C0172">
              <w:rPr>
                <w:rFonts w:ascii="Segoe UI" w:hAnsi="Segoe UI" w:cs="Segoe UI"/>
                <w:b/>
                <w:bCs/>
                <w:color w:val="222222"/>
                <w:sz w:val="21"/>
                <w:szCs w:val="21"/>
                <w:shd w:val="clear" w:color="auto" w:fill="FFFFFF"/>
              </w:rPr>
              <w:t xml:space="preserve">         </w:t>
            </w:r>
            <w:r w:rsidRPr="00052890">
              <w:rPr>
                <w:rFonts w:ascii="Segoe UI" w:hAnsi="Segoe UI" w:cs="Segoe UI"/>
                <w:b/>
                <w:bCs/>
                <w:color w:val="222222"/>
                <w:sz w:val="21"/>
                <w:szCs w:val="21"/>
                <w:shd w:val="clear" w:color="auto" w:fill="FFFFFF"/>
              </w:rPr>
              <w:t xml:space="preserve">      New Display</w:t>
            </w:r>
          </w:p>
          <w:p w14:paraId="606D1A7A" w14:textId="781A888C" w:rsidR="00621F62" w:rsidRDefault="003D0A95" w:rsidP="00ED0785">
            <w:pPr>
              <w:rPr>
                <w:rFonts w:ascii="Segoe UI" w:hAnsi="Segoe UI" w:cs="Segoe UI"/>
                <w:color w:val="222222"/>
                <w:sz w:val="21"/>
                <w:szCs w:val="21"/>
                <w:shd w:val="clear" w:color="auto" w:fill="FFFFFF"/>
              </w:rPr>
            </w:pPr>
            <w:r>
              <w:rPr>
                <w:rFonts w:ascii="Segoe UI" w:hAnsi="Segoe UI" w:cs="Segoe UI"/>
                <w:noProof/>
                <w:color w:val="222222"/>
                <w:sz w:val="21"/>
                <w:szCs w:val="21"/>
              </w:rPr>
              <mc:AlternateContent>
                <mc:Choice Requires="wps">
                  <w:drawing>
                    <wp:anchor distT="0" distB="0" distL="114300" distR="114300" simplePos="0" relativeHeight="251690496" behindDoc="0" locked="0" layoutInCell="1" allowOverlap="1" wp14:anchorId="27E71D26" wp14:editId="7F7A3F58">
                      <wp:simplePos x="0" y="0"/>
                      <wp:positionH relativeFrom="column">
                        <wp:posOffset>3083560</wp:posOffset>
                      </wp:positionH>
                      <wp:positionV relativeFrom="paragraph">
                        <wp:posOffset>1984375</wp:posOffset>
                      </wp:positionV>
                      <wp:extent cx="1409700" cy="2476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4097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41E0A" id="Rectangle 25" o:spid="_x0000_s1026" style="position:absolute;margin-left:242.8pt;margin-top:156.25pt;width:111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694592" behindDoc="0" locked="0" layoutInCell="1" allowOverlap="1" wp14:anchorId="48C8D3C9" wp14:editId="3BCCD01A">
                      <wp:simplePos x="0" y="0"/>
                      <wp:positionH relativeFrom="column">
                        <wp:posOffset>2909570</wp:posOffset>
                      </wp:positionH>
                      <wp:positionV relativeFrom="paragraph">
                        <wp:posOffset>31115</wp:posOffset>
                      </wp:positionV>
                      <wp:extent cx="2002790" cy="241069"/>
                      <wp:effectExtent l="0" t="0" r="16510" b="26035"/>
                      <wp:wrapNone/>
                      <wp:docPr id="27" name="Rectangle 27"/>
                      <wp:cNvGraphicFramePr/>
                      <a:graphic xmlns:a="http://schemas.openxmlformats.org/drawingml/2006/main">
                        <a:graphicData uri="http://schemas.microsoft.com/office/word/2010/wordprocessingShape">
                          <wps:wsp>
                            <wps:cNvSpPr/>
                            <wps:spPr>
                              <a:xfrm>
                                <a:off x="0" y="0"/>
                                <a:ext cx="2002790" cy="24106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7495EB" id="Rectangle 27" o:spid="_x0000_s1026" style="position:absolute;margin-left:229.1pt;margin-top:2.45pt;width:157.7pt;height:19pt;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692544" behindDoc="0" locked="0" layoutInCell="1" allowOverlap="1" wp14:anchorId="51FEFF27" wp14:editId="055864F4">
                      <wp:simplePos x="0" y="0"/>
                      <wp:positionH relativeFrom="column">
                        <wp:posOffset>40640</wp:posOffset>
                      </wp:positionH>
                      <wp:positionV relativeFrom="paragraph">
                        <wp:posOffset>93345</wp:posOffset>
                      </wp:positionV>
                      <wp:extent cx="2036272" cy="240665"/>
                      <wp:effectExtent l="0" t="0" r="21590" b="26035"/>
                      <wp:wrapNone/>
                      <wp:docPr id="26" name="Rectangle 26"/>
                      <wp:cNvGraphicFramePr/>
                      <a:graphic xmlns:a="http://schemas.openxmlformats.org/drawingml/2006/main">
                        <a:graphicData uri="http://schemas.microsoft.com/office/word/2010/wordprocessingShape">
                          <wps:wsp>
                            <wps:cNvSpPr/>
                            <wps:spPr>
                              <a:xfrm>
                                <a:off x="0" y="0"/>
                                <a:ext cx="2036272" cy="2406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EDBFE8" id="Rectangle 26" o:spid="_x0000_s1026" style="position:absolute;margin-left:3.2pt;margin-top:7.35pt;width:160.35pt;height:18.95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" filled="f" strokecolor="red" strokeweight="2pt"/>
                  </w:pict>
                </mc:Fallback>
              </mc:AlternateContent>
            </w:r>
            <w:r>
              <w:rPr>
                <w:rFonts w:ascii="Segoe UI" w:hAnsi="Segoe UI" w:cs="Segoe UI"/>
                <w:noProof/>
                <w:color w:val="222222"/>
                <w:sz w:val="21"/>
                <w:szCs w:val="21"/>
              </w:rPr>
              <mc:AlternateContent>
                <mc:Choice Requires="wps">
                  <w:drawing>
                    <wp:anchor distT="0" distB="0" distL="114300" distR="114300" simplePos="0" relativeHeight="251688448" behindDoc="0" locked="0" layoutInCell="1" allowOverlap="1" wp14:anchorId="00A5CD69" wp14:editId="6F153CB0">
                      <wp:simplePos x="0" y="0"/>
                      <wp:positionH relativeFrom="column">
                        <wp:posOffset>178435</wp:posOffset>
                      </wp:positionH>
                      <wp:positionV relativeFrom="paragraph">
                        <wp:posOffset>2260600</wp:posOffset>
                      </wp:positionV>
                      <wp:extent cx="1504950" cy="230505"/>
                      <wp:effectExtent l="0" t="0" r="19050" b="17145"/>
                      <wp:wrapNone/>
                      <wp:docPr id="24" name="Rectangle 24"/>
                      <wp:cNvGraphicFramePr/>
                      <a:graphic xmlns:a="http://schemas.openxmlformats.org/drawingml/2006/main">
                        <a:graphicData uri="http://schemas.microsoft.com/office/word/2010/wordprocessingShape">
                          <wps:wsp>
                            <wps:cNvSpPr/>
                            <wps:spPr>
                              <a:xfrm>
                                <a:off x="0" y="0"/>
                                <a:ext cx="1504950" cy="2305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7A057" id="Rectangle 24" o:spid="_x0000_s1026" style="position:absolute;margin-left:14.05pt;margin-top:178pt;width:118.5pt;height:18.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" filled="f" strokecolor="red" strokeweight="2pt"/>
                  </w:pict>
                </mc:Fallback>
              </mc:AlternateContent>
            </w:r>
            <w:r w:rsidRPr="00052890">
              <w:rPr>
                <w:b/>
                <w:bCs/>
                <w:noProof/>
              </w:rPr>
              <w:drawing>
                <wp:anchor distT="0" distB="0" distL="114300" distR="114300" simplePos="0" relativeHeight="251681280" behindDoc="0" locked="0" layoutInCell="1" allowOverlap="1" wp14:anchorId="5AD22280" wp14:editId="4BF31D07">
                  <wp:simplePos x="0" y="0"/>
                  <wp:positionH relativeFrom="column">
                    <wp:posOffset>45085</wp:posOffset>
                  </wp:positionH>
                  <wp:positionV relativeFrom="paragraph">
                    <wp:posOffset>31115</wp:posOffset>
                  </wp:positionV>
                  <wp:extent cx="2371090" cy="24860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71090" cy="2486025"/>
                          </a:xfrm>
                          <a:prstGeom prst="rect">
                            <a:avLst/>
                          </a:prstGeom>
                        </pic:spPr>
                      </pic:pic>
                    </a:graphicData>
                  </a:graphic>
                  <wp14:sizeRelH relativeFrom="margin">
                    <wp14:pctWidth>0</wp14:pctWidth>
                  </wp14:sizeRelH>
                  <wp14:sizeRelV relativeFrom="margin">
                    <wp14:pctHeight>0</wp14:pctHeight>
                  </wp14:sizeRelV>
                </wp:anchor>
              </w:drawing>
            </w:r>
            <w:r w:rsidR="002D1ACC">
              <w:rPr>
                <w:rFonts w:ascii="Segoe UI" w:hAnsi="Segoe UI" w:cs="Segoe UI"/>
                <w:color w:val="222222"/>
                <w:sz w:val="21"/>
                <w:szCs w:val="21"/>
                <w:shd w:val="clear" w:color="auto" w:fill="FFFFFF"/>
              </w:rPr>
              <w:t xml:space="preserve">  </w:t>
            </w:r>
            <w:r w:rsidR="00052890">
              <w:rPr>
                <w:rFonts w:ascii="Segoe UI" w:hAnsi="Segoe UI" w:cs="Segoe UI"/>
                <w:color w:val="222222"/>
                <w:sz w:val="21"/>
                <w:szCs w:val="21"/>
                <w:shd w:val="clear" w:color="auto" w:fill="FFFFFF"/>
              </w:rPr>
              <w:t xml:space="preserve">      </w:t>
            </w:r>
            <w:r w:rsidR="002D1ACC">
              <w:rPr>
                <w:rFonts w:ascii="Segoe UI" w:hAnsi="Segoe UI" w:cs="Segoe UI"/>
                <w:color w:val="222222"/>
                <w:sz w:val="21"/>
                <w:szCs w:val="21"/>
                <w:shd w:val="clear" w:color="auto" w:fill="FFFFFF"/>
              </w:rPr>
              <w:t xml:space="preserve"> </w:t>
            </w:r>
            <w:r w:rsidR="002D1ACC">
              <w:rPr>
                <w:noProof/>
              </w:rPr>
              <w:drawing>
                <wp:inline distT="0" distB="0" distL="0" distR="0" wp14:anchorId="1976A616" wp14:editId="0F7393A9">
                  <wp:extent cx="2331652" cy="2486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92345" cy="2550736"/>
                          </a:xfrm>
                          <a:prstGeom prst="rect">
                            <a:avLst/>
                          </a:prstGeom>
                        </pic:spPr>
                      </pic:pic>
                    </a:graphicData>
                  </a:graphic>
                </wp:inline>
              </w:drawing>
            </w:r>
            <w:r w:rsidR="00674282">
              <w:rPr>
                <w:rFonts w:ascii="Segoe UI" w:hAnsi="Segoe UI" w:cs="Segoe UI"/>
                <w:color w:val="222222"/>
                <w:sz w:val="21"/>
                <w:szCs w:val="21"/>
                <w:shd w:val="clear" w:color="auto" w:fill="FFFFFF"/>
              </w:rPr>
              <w:t xml:space="preserve">  </w:t>
            </w:r>
          </w:p>
          <w:p w14:paraId="70FD0400" w14:textId="77777777" w:rsidR="002175D6" w:rsidRDefault="002175D6" w:rsidP="00ED0785">
            <w:pPr>
              <w:rPr>
                <w:rFonts w:ascii="Segoe UI" w:hAnsi="Segoe UI" w:cs="Segoe UI"/>
                <w:color w:val="222222"/>
                <w:sz w:val="21"/>
                <w:szCs w:val="21"/>
                <w:shd w:val="clear" w:color="auto" w:fill="FFFFFF"/>
              </w:rPr>
            </w:pPr>
          </w:p>
          <w:p w14:paraId="252AC88F" w14:textId="3172A192" w:rsidR="003D0A95" w:rsidRDefault="003D0A95" w:rsidP="00ED0785">
            <w:pPr>
              <w:rPr>
                <w:rFonts w:ascii="Segoe UI" w:hAnsi="Segoe UI" w:cs="Segoe UI"/>
                <w:color w:val="222222"/>
                <w:sz w:val="21"/>
                <w:szCs w:val="21"/>
                <w:shd w:val="clear" w:color="auto" w:fill="FFFFFF"/>
              </w:rPr>
            </w:pPr>
          </w:p>
          <w:p w14:paraId="15AD2479" w14:textId="77777777" w:rsidR="004C0172" w:rsidRDefault="004C0172" w:rsidP="00ED0785">
            <w:pPr>
              <w:rPr>
                <w:rFonts w:ascii="Segoe UI" w:hAnsi="Segoe UI" w:cs="Segoe UI"/>
                <w:color w:val="222222"/>
                <w:sz w:val="21"/>
                <w:szCs w:val="21"/>
                <w:shd w:val="clear" w:color="auto" w:fill="FFFFFF"/>
              </w:rPr>
            </w:pPr>
          </w:p>
          <w:p w14:paraId="5F18CF8F" w14:textId="358F5901" w:rsidR="003D0A95" w:rsidRDefault="003D0A95" w:rsidP="00ED0785">
            <w:pPr>
              <w:rPr>
                <w:rFonts w:ascii="Segoe UI" w:hAnsi="Segoe UI" w:cs="Segoe UI"/>
                <w:color w:val="222222"/>
                <w:sz w:val="21"/>
                <w:szCs w:val="21"/>
                <w:shd w:val="clear" w:color="auto" w:fill="FFFFFF"/>
              </w:rPr>
            </w:pPr>
          </w:p>
        </w:tc>
        <w:tc>
          <w:tcPr>
            <w:tcW w:w="1418" w:type="dxa"/>
          </w:tcPr>
          <w:p w14:paraId="55DF8FD8" w14:textId="0CAD115E" w:rsidR="00621F62" w:rsidRDefault="00EB6820"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440626" w:rsidRPr="00CD5649" w14:paraId="6EF7D493" w14:textId="77777777" w:rsidTr="00834B41">
        <w:tc>
          <w:tcPr>
            <w:tcW w:w="11341" w:type="dxa"/>
            <w:gridSpan w:val="3"/>
            <w:shd w:val="clear" w:color="auto" w:fill="CCD3EB"/>
          </w:tcPr>
          <w:p w14:paraId="6683F26B" w14:textId="0C81EE22" w:rsidR="00440626" w:rsidRDefault="00440626" w:rsidP="00440626">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System Updates</w:t>
            </w:r>
          </w:p>
        </w:tc>
      </w:tr>
      <w:tr w:rsidR="000338DE" w:rsidRPr="00CD5649" w14:paraId="27901C3A" w14:textId="77777777" w:rsidTr="00106430">
        <w:tc>
          <w:tcPr>
            <w:tcW w:w="1418" w:type="dxa"/>
          </w:tcPr>
          <w:p w14:paraId="7BC3215D" w14:textId="245818CE" w:rsidR="000338DE" w:rsidRDefault="000338DE" w:rsidP="000338DE">
            <w:pPr>
              <w:spacing w:before="60" w:after="60"/>
              <w:rPr>
                <w:rFonts w:cs="Calibri"/>
                <w:b/>
                <w:bCs/>
                <w:color w:val="3F3F3F" w:themeColor="text1"/>
                <w:sz w:val="22"/>
                <w:szCs w:val="22"/>
              </w:rPr>
            </w:pPr>
            <w:r w:rsidRPr="00A5691F">
              <w:rPr>
                <w:rFonts w:cs="Calibri"/>
                <w:b/>
                <w:bCs/>
                <w:color w:val="3F3F3F" w:themeColor="text1"/>
                <w:sz w:val="22"/>
                <w:szCs w:val="22"/>
              </w:rPr>
              <w:t>4.2.</w:t>
            </w:r>
            <w:r w:rsidR="004C0172">
              <w:rPr>
                <w:rFonts w:cs="Calibri"/>
                <w:b/>
                <w:bCs/>
                <w:color w:val="3F3F3F" w:themeColor="text1"/>
                <w:sz w:val="22"/>
                <w:szCs w:val="22"/>
              </w:rPr>
              <w:t>4</w:t>
            </w:r>
            <w:r w:rsidR="00920EF6" w:rsidRPr="00A5691F">
              <w:rPr>
                <w:rFonts w:cs="Calibri"/>
                <w:b/>
                <w:bCs/>
                <w:color w:val="3F3F3F" w:themeColor="text1"/>
                <w:sz w:val="22"/>
                <w:szCs w:val="22"/>
              </w:rPr>
              <w:t xml:space="preserve"> </w:t>
            </w:r>
            <w:bookmarkStart w:id="27" w:name="_Hlk139276518"/>
            <w:r w:rsidR="00920EF6" w:rsidRPr="00A5691F">
              <w:rPr>
                <w:rFonts w:cs="Calibri"/>
                <w:b/>
                <w:bCs/>
                <w:color w:val="3F3F3F" w:themeColor="text1"/>
                <w:sz w:val="22"/>
                <w:szCs w:val="22"/>
              </w:rPr>
              <w:t>Site Search Update</w:t>
            </w:r>
            <w:bookmarkEnd w:id="27"/>
          </w:p>
        </w:tc>
        <w:tc>
          <w:tcPr>
            <w:tcW w:w="8505" w:type="dxa"/>
          </w:tcPr>
          <w:p w14:paraId="3E800FD9" w14:textId="5DC2D9A3" w:rsidR="00920EF6" w:rsidRDefault="00920EF6" w:rsidP="00920EF6">
            <w:pPr>
              <w:widowControl/>
              <w:autoSpaceDE/>
              <w:autoSpaceDN/>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Currently when a user enters a specific search phrase such </w:t>
            </w:r>
            <w:r w:rsidR="004D4AB3">
              <w:rPr>
                <w:rFonts w:ascii="Segoe UI" w:hAnsi="Segoe UI" w:cs="Segoe UI"/>
                <w:color w:val="222222"/>
                <w:sz w:val="21"/>
                <w:szCs w:val="21"/>
                <w:shd w:val="clear" w:color="auto" w:fill="FFFFFF"/>
              </w:rPr>
              <w:t>as</w:t>
            </w:r>
            <w:r>
              <w:rPr>
                <w:rFonts w:ascii="Segoe UI" w:hAnsi="Segoe UI" w:cs="Segoe UI"/>
                <w:color w:val="222222"/>
                <w:sz w:val="21"/>
                <w:szCs w:val="21"/>
                <w:shd w:val="clear" w:color="auto" w:fill="FFFFFF"/>
              </w:rPr>
              <w:t xml:space="preserve"> “Maternity Services” the Maternity Services page does not appear </w:t>
            </w:r>
            <w:r w:rsidR="004D4AB3">
              <w:rPr>
                <w:rFonts w:ascii="Segoe UI" w:hAnsi="Segoe UI" w:cs="Segoe UI"/>
                <w:color w:val="222222"/>
                <w:sz w:val="21"/>
                <w:szCs w:val="21"/>
                <w:shd w:val="clear" w:color="auto" w:fill="FFFFFF"/>
              </w:rPr>
              <w:t xml:space="preserve">first or even </w:t>
            </w:r>
            <w:r>
              <w:rPr>
                <w:rFonts w:ascii="Segoe UI" w:hAnsi="Segoe UI" w:cs="Segoe UI"/>
                <w:color w:val="222222"/>
                <w:sz w:val="21"/>
                <w:szCs w:val="21"/>
                <w:shd w:val="clear" w:color="auto" w:fill="FFFFFF"/>
              </w:rPr>
              <w:t xml:space="preserve">high in the search results </w:t>
            </w:r>
            <w:r w:rsidR="004D4AB3">
              <w:rPr>
                <w:rFonts w:ascii="Segoe UI" w:hAnsi="Segoe UI" w:cs="Segoe UI"/>
                <w:color w:val="222222"/>
                <w:sz w:val="21"/>
                <w:szCs w:val="21"/>
                <w:shd w:val="clear" w:color="auto" w:fill="FFFFFF"/>
              </w:rPr>
              <w:t xml:space="preserve">as other similarly named content maybe appear above this page. </w:t>
            </w:r>
            <w:r>
              <w:rPr>
                <w:rFonts w:ascii="Segoe UI" w:hAnsi="Segoe UI" w:cs="Segoe UI"/>
                <w:color w:val="222222"/>
                <w:sz w:val="21"/>
                <w:szCs w:val="21"/>
                <w:shd w:val="clear" w:color="auto" w:fill="FFFFFF"/>
              </w:rPr>
              <w:t xml:space="preserve"> </w:t>
            </w:r>
          </w:p>
          <w:p w14:paraId="43364392" w14:textId="1A795FE0" w:rsidR="00E3432C" w:rsidRPr="00E3432C" w:rsidRDefault="004D4AB3" w:rsidP="00E3432C">
            <w:pPr>
              <w:widowControl/>
              <w:autoSpaceDE/>
              <w:autoSpaceDN/>
              <w:spacing w:before="0" w:after="0"/>
              <w:jc w:val="both"/>
              <w:rPr>
                <w:rFonts w:ascii="Segoe UI" w:hAnsi="Segoe UI" w:cs="Segoe UI"/>
                <w:color w:val="222222"/>
                <w:sz w:val="21"/>
                <w:szCs w:val="21"/>
                <w:shd w:val="clear" w:color="auto" w:fill="FFFFFF"/>
              </w:rPr>
            </w:pPr>
            <w:bookmarkStart w:id="28" w:name="_Hlk139276538"/>
            <w:r>
              <w:rPr>
                <w:rFonts w:ascii="Segoe UI" w:hAnsi="Segoe UI" w:cs="Segoe UI"/>
                <w:color w:val="222222"/>
                <w:sz w:val="21"/>
                <w:szCs w:val="21"/>
                <w:shd w:val="clear" w:color="auto" w:fill="FFFFFF"/>
              </w:rPr>
              <w:t>We have made an update to the Site Search, this will mean that when a user enters a specific search phrase</w:t>
            </w:r>
            <w:r w:rsidR="00B84372">
              <w:rPr>
                <w:rFonts w:ascii="Segoe UI" w:hAnsi="Segoe UI" w:cs="Segoe UI"/>
                <w:color w:val="222222"/>
                <w:sz w:val="21"/>
                <w:szCs w:val="21"/>
                <w:shd w:val="clear" w:color="auto" w:fill="FFFFFF"/>
              </w:rPr>
              <w:t xml:space="preserve">, </w:t>
            </w:r>
            <w:r w:rsidR="00E3432C" w:rsidRPr="000338DE">
              <w:rPr>
                <w:rFonts w:ascii="Segoe UI" w:hAnsi="Segoe UI" w:cs="Segoe UI"/>
                <w:color w:val="222222"/>
                <w:sz w:val="21"/>
                <w:szCs w:val="21"/>
                <w:shd w:val="clear" w:color="auto" w:fill="FFFFFF"/>
              </w:rPr>
              <w:t>if</w:t>
            </w:r>
            <w:r w:rsidRPr="000338DE">
              <w:rPr>
                <w:rFonts w:ascii="Segoe UI" w:hAnsi="Segoe UI" w:cs="Segoe UI"/>
                <w:color w:val="222222"/>
                <w:sz w:val="21"/>
                <w:szCs w:val="21"/>
                <w:shd w:val="clear" w:color="auto" w:fill="FFFFFF"/>
              </w:rPr>
              <w:t xml:space="preserve"> there are any </w:t>
            </w:r>
            <w:r>
              <w:rPr>
                <w:rFonts w:ascii="Segoe UI" w:hAnsi="Segoe UI" w:cs="Segoe UI"/>
                <w:color w:val="222222"/>
                <w:sz w:val="21"/>
                <w:szCs w:val="21"/>
                <w:shd w:val="clear" w:color="auto" w:fill="FFFFFF"/>
              </w:rPr>
              <w:t>content items/pages</w:t>
            </w:r>
            <w:r w:rsidRPr="000338DE">
              <w:rPr>
                <w:rFonts w:ascii="Segoe UI" w:hAnsi="Segoe UI" w:cs="Segoe UI"/>
                <w:color w:val="222222"/>
                <w:sz w:val="21"/>
                <w:szCs w:val="21"/>
                <w:shd w:val="clear" w:color="auto" w:fill="FFFFFF"/>
              </w:rPr>
              <w:t xml:space="preserve"> which have a </w:t>
            </w:r>
            <w:r w:rsidRPr="004D4AB3">
              <w:rPr>
                <w:rFonts w:ascii="Segoe UI" w:hAnsi="Segoe UI" w:cs="Segoe UI"/>
                <w:b/>
                <w:bCs/>
                <w:color w:val="222222"/>
                <w:sz w:val="21"/>
                <w:szCs w:val="21"/>
                <w:shd w:val="clear" w:color="auto" w:fill="FFFFFF"/>
              </w:rPr>
              <w:t>T</w:t>
            </w:r>
            <w:r w:rsidRPr="000338DE">
              <w:rPr>
                <w:rFonts w:ascii="Segoe UI" w:hAnsi="Segoe UI" w:cs="Segoe UI"/>
                <w:b/>
                <w:bCs/>
                <w:color w:val="222222"/>
                <w:sz w:val="21"/>
                <w:szCs w:val="21"/>
                <w:shd w:val="clear" w:color="auto" w:fill="FFFFFF"/>
              </w:rPr>
              <w:t xml:space="preserve">itle that matches the </w:t>
            </w:r>
            <w:r w:rsidRPr="004D4AB3">
              <w:rPr>
                <w:rFonts w:ascii="Segoe UI" w:hAnsi="Segoe UI" w:cs="Segoe UI"/>
                <w:b/>
                <w:bCs/>
                <w:color w:val="222222"/>
                <w:sz w:val="21"/>
                <w:szCs w:val="21"/>
                <w:shd w:val="clear" w:color="auto" w:fill="FFFFFF"/>
              </w:rPr>
              <w:t>S</w:t>
            </w:r>
            <w:r w:rsidRPr="000338DE">
              <w:rPr>
                <w:rFonts w:ascii="Segoe UI" w:hAnsi="Segoe UI" w:cs="Segoe UI"/>
                <w:b/>
                <w:bCs/>
                <w:color w:val="222222"/>
                <w:sz w:val="21"/>
                <w:szCs w:val="21"/>
                <w:shd w:val="clear" w:color="auto" w:fill="FFFFFF"/>
              </w:rPr>
              <w:t xml:space="preserve">earch </w:t>
            </w:r>
            <w:r w:rsidRPr="004D4AB3">
              <w:rPr>
                <w:rFonts w:ascii="Segoe UI" w:hAnsi="Segoe UI" w:cs="Segoe UI"/>
                <w:b/>
                <w:bCs/>
                <w:color w:val="222222"/>
                <w:sz w:val="21"/>
                <w:szCs w:val="21"/>
                <w:shd w:val="clear" w:color="auto" w:fill="FFFFFF"/>
              </w:rPr>
              <w:t>P</w:t>
            </w:r>
            <w:r w:rsidRPr="000338DE">
              <w:rPr>
                <w:rFonts w:ascii="Segoe UI" w:hAnsi="Segoe UI" w:cs="Segoe UI"/>
                <w:b/>
                <w:bCs/>
                <w:color w:val="222222"/>
                <w:sz w:val="21"/>
                <w:szCs w:val="21"/>
                <w:shd w:val="clear" w:color="auto" w:fill="FFFFFF"/>
              </w:rPr>
              <w:t>hrase</w:t>
            </w:r>
            <w:r w:rsidRPr="000338DE">
              <w:rPr>
                <w:rFonts w:ascii="Segoe UI" w:hAnsi="Segoe UI" w:cs="Segoe UI"/>
                <w:color w:val="222222"/>
                <w:sz w:val="21"/>
                <w:szCs w:val="21"/>
                <w:shd w:val="clear" w:color="auto" w:fill="FFFFFF"/>
              </w:rPr>
              <w:t xml:space="preserve"> then </w:t>
            </w:r>
            <w:r>
              <w:rPr>
                <w:rFonts w:ascii="Segoe UI" w:hAnsi="Segoe UI" w:cs="Segoe UI"/>
                <w:color w:val="222222"/>
                <w:sz w:val="21"/>
                <w:szCs w:val="21"/>
                <w:shd w:val="clear" w:color="auto" w:fill="FFFFFF"/>
              </w:rPr>
              <w:t>that page/item</w:t>
            </w:r>
            <w:r w:rsidRPr="000338DE">
              <w:rPr>
                <w:rFonts w:ascii="Segoe UI" w:hAnsi="Segoe UI" w:cs="Segoe UI"/>
                <w:color w:val="222222"/>
                <w:sz w:val="21"/>
                <w:szCs w:val="21"/>
                <w:shd w:val="clear" w:color="auto" w:fill="FFFFFF"/>
              </w:rPr>
              <w:t xml:space="preserve"> w</w:t>
            </w:r>
            <w:r>
              <w:rPr>
                <w:rFonts w:ascii="Segoe UI" w:hAnsi="Segoe UI" w:cs="Segoe UI"/>
                <w:color w:val="222222"/>
                <w:sz w:val="21"/>
                <w:szCs w:val="21"/>
                <w:shd w:val="clear" w:color="auto" w:fill="FFFFFF"/>
              </w:rPr>
              <w:t xml:space="preserve">ill now appear </w:t>
            </w:r>
            <w:r w:rsidRPr="000338DE">
              <w:rPr>
                <w:rFonts w:ascii="Segoe UI" w:hAnsi="Segoe UI" w:cs="Segoe UI"/>
                <w:color w:val="222222"/>
                <w:sz w:val="21"/>
                <w:szCs w:val="21"/>
                <w:shd w:val="clear" w:color="auto" w:fill="FFFFFF"/>
              </w:rPr>
              <w:t>at the top of the search results list.</w:t>
            </w:r>
            <w:r>
              <w:rPr>
                <w:rFonts w:ascii="Segoe UI" w:hAnsi="Segoe UI" w:cs="Segoe UI"/>
                <w:color w:val="222222"/>
                <w:sz w:val="21"/>
                <w:szCs w:val="21"/>
                <w:shd w:val="clear" w:color="auto" w:fill="FFFFFF"/>
              </w:rPr>
              <w:t xml:space="preserve"> </w:t>
            </w:r>
            <w:r w:rsidRPr="000338DE">
              <w:rPr>
                <w:rFonts w:ascii="Segoe UI" w:hAnsi="Segoe UI" w:cs="Segoe UI"/>
                <w:color w:val="222222"/>
                <w:sz w:val="21"/>
                <w:szCs w:val="21"/>
                <w:shd w:val="clear" w:color="auto" w:fill="FFFFFF"/>
              </w:rPr>
              <w:t xml:space="preserve">So that </w:t>
            </w:r>
            <w:r>
              <w:rPr>
                <w:rFonts w:ascii="Segoe UI" w:hAnsi="Segoe UI" w:cs="Segoe UI"/>
                <w:color w:val="222222"/>
                <w:sz w:val="21"/>
                <w:szCs w:val="21"/>
                <w:shd w:val="clear" w:color="auto" w:fill="FFFFFF"/>
              </w:rPr>
              <w:t>users</w:t>
            </w:r>
            <w:r w:rsidRPr="000338DE">
              <w:rPr>
                <w:rFonts w:ascii="Segoe UI" w:hAnsi="Segoe UI" w:cs="Segoe UI"/>
                <w:color w:val="222222"/>
                <w:sz w:val="21"/>
                <w:szCs w:val="21"/>
                <w:shd w:val="clear" w:color="auto" w:fill="FFFFFF"/>
              </w:rPr>
              <w:t xml:space="preserve"> can search for and find the content</w:t>
            </w:r>
            <w:r>
              <w:rPr>
                <w:rFonts w:ascii="Segoe UI" w:hAnsi="Segoe UI" w:cs="Segoe UI"/>
                <w:color w:val="222222"/>
                <w:sz w:val="21"/>
                <w:szCs w:val="21"/>
                <w:shd w:val="clear" w:color="auto" w:fill="FFFFFF"/>
              </w:rPr>
              <w:t xml:space="preserve"> page</w:t>
            </w:r>
            <w:r w:rsidRPr="000338DE">
              <w:rPr>
                <w:rFonts w:ascii="Segoe UI" w:hAnsi="Segoe UI" w:cs="Segoe UI"/>
                <w:color w:val="222222"/>
                <w:sz w:val="21"/>
                <w:szCs w:val="21"/>
                <w:shd w:val="clear" w:color="auto" w:fill="FFFFFF"/>
              </w:rPr>
              <w:t xml:space="preserve"> </w:t>
            </w:r>
            <w:r>
              <w:rPr>
                <w:rFonts w:ascii="Segoe UI" w:hAnsi="Segoe UI" w:cs="Segoe UI"/>
                <w:color w:val="222222"/>
                <w:sz w:val="21"/>
                <w:szCs w:val="21"/>
                <w:shd w:val="clear" w:color="auto" w:fill="FFFFFF"/>
              </w:rPr>
              <w:t>they</w:t>
            </w:r>
            <w:r w:rsidRPr="000338DE">
              <w:rPr>
                <w:rFonts w:ascii="Segoe UI" w:hAnsi="Segoe UI" w:cs="Segoe UI"/>
                <w:color w:val="222222"/>
                <w:sz w:val="21"/>
                <w:szCs w:val="21"/>
                <w:shd w:val="clear" w:color="auto" w:fill="FFFFFF"/>
              </w:rPr>
              <w:t xml:space="preserve"> want more easily and reliably.</w:t>
            </w:r>
            <w:bookmarkEnd w:id="28"/>
          </w:p>
          <w:p w14:paraId="00B7C15B" w14:textId="3F364F27" w:rsidR="00B84372" w:rsidRPr="00B84372" w:rsidRDefault="00B84372" w:rsidP="00431260">
            <w:pPr>
              <w:rPr>
                <w:rFonts w:ascii="Segoe UI" w:hAnsi="Segoe UI" w:cs="Segoe UI"/>
                <w:color w:val="222222"/>
                <w:sz w:val="21"/>
                <w:szCs w:val="21"/>
                <w:shd w:val="clear" w:color="auto" w:fill="FFFFFF"/>
              </w:rPr>
            </w:pPr>
            <w:r w:rsidRPr="00B84372">
              <w:rPr>
                <w:rFonts w:ascii="Segoe UI" w:hAnsi="Segoe UI" w:cs="Segoe UI"/>
                <w:b/>
                <w:bCs/>
                <w:color w:val="222222"/>
                <w:sz w:val="21"/>
                <w:szCs w:val="21"/>
                <w:shd w:val="clear" w:color="auto" w:fill="FFFFFF"/>
              </w:rPr>
              <w:t>Search Phrase:</w:t>
            </w:r>
            <w:r w:rsidRPr="00B84372">
              <w:rPr>
                <w:rFonts w:ascii="Segoe UI" w:hAnsi="Segoe UI" w:cs="Segoe UI"/>
                <w:color w:val="222222"/>
                <w:sz w:val="21"/>
                <w:szCs w:val="21"/>
                <w:shd w:val="clear" w:color="auto" w:fill="FFFFFF"/>
              </w:rPr>
              <w:t xml:space="preserve"> </w:t>
            </w:r>
            <w:r w:rsidR="00E3432C">
              <w:rPr>
                <w:rFonts w:ascii="Segoe UI" w:hAnsi="Segoe UI" w:cs="Segoe UI"/>
                <w:color w:val="222222"/>
                <w:sz w:val="21"/>
                <w:szCs w:val="21"/>
                <w:shd w:val="clear" w:color="auto" w:fill="FFFFFF"/>
              </w:rPr>
              <w:t>Maternity Services</w:t>
            </w:r>
          </w:p>
          <w:p w14:paraId="01D11176" w14:textId="5686486F" w:rsidR="005E22A2" w:rsidRDefault="00E3432C" w:rsidP="00431260">
            <w:pPr>
              <w:rPr>
                <w:noProof/>
              </w:rPr>
            </w:pPr>
            <w:r>
              <w:rPr>
                <w:noProof/>
              </w:rPr>
              <w:drawing>
                <wp:inline distT="0" distB="0" distL="0" distR="0" wp14:anchorId="3842A701" wp14:editId="33D6BFE2">
                  <wp:extent cx="3790950" cy="2298700"/>
                  <wp:effectExtent l="19050" t="19050" r="19050" b="254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42011" cy="2329662"/>
                          </a:xfrm>
                          <a:prstGeom prst="rect">
                            <a:avLst/>
                          </a:prstGeom>
                          <a:ln>
                            <a:solidFill>
                              <a:schemeClr val="accent1"/>
                            </a:solidFill>
                          </a:ln>
                        </pic:spPr>
                      </pic:pic>
                    </a:graphicData>
                  </a:graphic>
                </wp:inline>
              </w:drawing>
            </w:r>
          </w:p>
          <w:p w14:paraId="07E3DCA8" w14:textId="07A2C35C" w:rsidR="00B84372" w:rsidRPr="00B84372" w:rsidRDefault="004D4AB3" w:rsidP="00431260">
            <w:pPr>
              <w:rPr>
                <w:rFonts w:ascii="Segoe UI" w:hAnsi="Segoe UI" w:cs="Segoe UI"/>
                <w:b/>
                <w:bCs/>
                <w:color w:val="0000FF"/>
                <w:sz w:val="21"/>
                <w:szCs w:val="21"/>
                <w:u w:val="single"/>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5" w:history="1">
              <w:r>
                <w:rPr>
                  <w:rStyle w:val="Hyperlink"/>
                  <w:rFonts w:ascii="Segoe UI" w:hAnsi="Segoe UI" w:cs="Segoe UI"/>
                  <w:b/>
                  <w:bCs/>
                  <w:sz w:val="21"/>
                  <w:szCs w:val="21"/>
                  <w:shd w:val="clear" w:color="auto" w:fill="FFFFFF"/>
                </w:rPr>
                <w:t>The Site Search</w:t>
              </w:r>
            </w:hyperlink>
          </w:p>
        </w:tc>
        <w:tc>
          <w:tcPr>
            <w:tcW w:w="1418" w:type="dxa"/>
          </w:tcPr>
          <w:p w14:paraId="4B94D3D9" w14:textId="05AFC4A9" w:rsidR="000338DE" w:rsidRPr="005750C8" w:rsidRDefault="000338DE" w:rsidP="008D08EE">
            <w:pPr>
              <w:rPr>
                <w:rFonts w:cs="Calibri"/>
                <w:b/>
                <w:bCs/>
                <w:color w:val="3F3F3F" w:themeColor="text1"/>
                <w:sz w:val="22"/>
                <w:szCs w:val="22"/>
              </w:rPr>
            </w:pPr>
            <w:r>
              <w:rPr>
                <w:rFonts w:cs="Calibri"/>
                <w:b/>
                <w:bCs/>
                <w:color w:val="3F3F3F" w:themeColor="text1"/>
                <w:sz w:val="22"/>
                <w:szCs w:val="22"/>
              </w:rPr>
              <w:t>CAVUHB</w:t>
            </w:r>
          </w:p>
        </w:tc>
      </w:tr>
      <w:tr w:rsidR="000338DE" w:rsidRPr="00CD5649" w14:paraId="313B5A93" w14:textId="77777777" w:rsidTr="00106430">
        <w:tc>
          <w:tcPr>
            <w:tcW w:w="1418" w:type="dxa"/>
          </w:tcPr>
          <w:p w14:paraId="55CE5E43" w14:textId="6F728E97" w:rsidR="000338DE" w:rsidRDefault="00B94DA7" w:rsidP="008D08EE">
            <w:pPr>
              <w:spacing w:before="60" w:after="60"/>
              <w:rPr>
                <w:rFonts w:cs="Calibri"/>
                <w:b/>
                <w:bCs/>
                <w:color w:val="3F3F3F" w:themeColor="text1"/>
                <w:sz w:val="22"/>
                <w:szCs w:val="22"/>
              </w:rPr>
            </w:pPr>
            <w:r w:rsidRPr="00503803">
              <w:rPr>
                <w:rFonts w:cs="Calibri"/>
                <w:b/>
                <w:bCs/>
                <w:color w:val="3F3F3F" w:themeColor="text1"/>
                <w:sz w:val="22"/>
                <w:szCs w:val="22"/>
              </w:rPr>
              <w:t>4.2.</w:t>
            </w:r>
            <w:r w:rsidR="004C0172">
              <w:rPr>
                <w:rFonts w:cs="Calibri"/>
                <w:b/>
                <w:bCs/>
                <w:color w:val="3F3F3F" w:themeColor="text1"/>
                <w:sz w:val="22"/>
                <w:szCs w:val="22"/>
              </w:rPr>
              <w:t>5</w:t>
            </w:r>
            <w:r w:rsidRPr="00503803">
              <w:rPr>
                <w:rFonts w:cs="Calibri"/>
                <w:b/>
                <w:bCs/>
                <w:color w:val="3F3F3F" w:themeColor="text1"/>
                <w:sz w:val="22"/>
                <w:szCs w:val="22"/>
              </w:rPr>
              <w:t xml:space="preserve"> 3</w:t>
            </w:r>
            <w:r w:rsidRPr="00503803">
              <w:rPr>
                <w:rFonts w:cs="Calibri"/>
                <w:b/>
                <w:bCs/>
                <w:color w:val="3F3F3F" w:themeColor="text1"/>
                <w:sz w:val="22"/>
                <w:szCs w:val="22"/>
                <w:vertAlign w:val="superscript"/>
              </w:rPr>
              <w:t>rd</w:t>
            </w:r>
            <w:r w:rsidRPr="00503803">
              <w:rPr>
                <w:rFonts w:cs="Calibri"/>
                <w:b/>
                <w:bCs/>
                <w:color w:val="3F3F3F" w:themeColor="text1"/>
                <w:sz w:val="22"/>
                <w:szCs w:val="22"/>
              </w:rPr>
              <w:t xml:space="preserve"> Level Nav Update</w:t>
            </w:r>
          </w:p>
        </w:tc>
        <w:tc>
          <w:tcPr>
            <w:tcW w:w="8505" w:type="dxa"/>
          </w:tcPr>
          <w:p w14:paraId="7806F708" w14:textId="7E34386A" w:rsidR="00B94DA7" w:rsidRPr="004E5AC0" w:rsidRDefault="00B94DA7" w:rsidP="004E5AC0">
            <w:pPr>
              <w:jc w:val="both"/>
              <w:rPr>
                <w:rFonts w:ascii="Segoe UI" w:hAnsi="Segoe UI" w:cs="Segoe UI"/>
                <w:color w:val="222222"/>
                <w:sz w:val="21"/>
                <w:szCs w:val="21"/>
                <w:shd w:val="clear" w:color="auto" w:fill="FFFFFF"/>
              </w:rPr>
            </w:pPr>
            <w:r w:rsidRPr="00805CB1">
              <w:rPr>
                <w:rFonts w:ascii="Segoe UI" w:hAnsi="Segoe UI" w:cs="Segoe UI"/>
                <w:color w:val="222222"/>
                <w:sz w:val="21"/>
                <w:szCs w:val="21"/>
                <w:shd w:val="clear" w:color="auto" w:fill="FFFFFF"/>
              </w:rPr>
              <w:t xml:space="preserve">We have made a small update to the </w:t>
            </w:r>
            <w:r w:rsidRPr="00805CB1">
              <w:rPr>
                <w:rFonts w:ascii="Segoe UI" w:hAnsi="Segoe UI" w:cs="Segoe UI"/>
                <w:b/>
                <w:bCs/>
                <w:color w:val="222222"/>
                <w:sz w:val="21"/>
                <w:szCs w:val="21"/>
                <w:shd w:val="clear" w:color="auto" w:fill="FFFFFF"/>
              </w:rPr>
              <w:t>3rd Level Navigation</w:t>
            </w:r>
            <w:r w:rsidR="00805CB1" w:rsidRPr="00805CB1">
              <w:rPr>
                <w:rFonts w:ascii="Segoe UI" w:hAnsi="Segoe UI" w:cs="Segoe UI"/>
                <w:color w:val="222222"/>
                <w:sz w:val="21"/>
                <w:szCs w:val="21"/>
                <w:shd w:val="clear" w:color="auto" w:fill="FFFFFF"/>
              </w:rPr>
              <w:t>. Users will now see a left-hand indent as they move down through Parent</w:t>
            </w:r>
            <w:r w:rsidR="00805CB1">
              <w:rPr>
                <w:rFonts w:ascii="Segoe UI" w:hAnsi="Segoe UI" w:cs="Segoe UI"/>
                <w:color w:val="222222"/>
                <w:sz w:val="21"/>
                <w:szCs w:val="21"/>
                <w:shd w:val="clear" w:color="auto" w:fill="FFFFFF"/>
              </w:rPr>
              <w:t xml:space="preserve"> &gt; </w:t>
            </w:r>
            <w:r w:rsidR="00805CB1" w:rsidRPr="00805CB1">
              <w:rPr>
                <w:rFonts w:ascii="Segoe UI" w:hAnsi="Segoe UI" w:cs="Segoe UI"/>
                <w:color w:val="222222"/>
                <w:sz w:val="21"/>
                <w:szCs w:val="21"/>
                <w:shd w:val="clear" w:color="auto" w:fill="FFFFFF"/>
              </w:rPr>
              <w:t>Child</w:t>
            </w:r>
            <w:r w:rsidR="00805CB1">
              <w:rPr>
                <w:rFonts w:ascii="Segoe UI" w:hAnsi="Segoe UI" w:cs="Segoe UI"/>
                <w:color w:val="222222"/>
                <w:sz w:val="21"/>
                <w:szCs w:val="21"/>
                <w:shd w:val="clear" w:color="auto" w:fill="FFFFFF"/>
              </w:rPr>
              <w:t xml:space="preserve"> &gt; </w:t>
            </w:r>
            <w:r w:rsidR="00805CB1" w:rsidRPr="00805CB1">
              <w:rPr>
                <w:rFonts w:ascii="Segoe UI" w:hAnsi="Segoe UI" w:cs="Segoe UI"/>
                <w:color w:val="222222"/>
                <w:sz w:val="21"/>
                <w:szCs w:val="21"/>
                <w:shd w:val="clear" w:color="auto" w:fill="FFFFFF"/>
              </w:rPr>
              <w:t>Grandchild pages</w:t>
            </w:r>
            <w:r w:rsidR="00805CB1">
              <w:rPr>
                <w:rFonts w:ascii="Segoe UI" w:hAnsi="Segoe UI" w:cs="Segoe UI"/>
                <w:color w:val="222222"/>
                <w:sz w:val="21"/>
                <w:szCs w:val="21"/>
                <w:shd w:val="clear" w:color="auto" w:fill="FFFFFF"/>
              </w:rPr>
              <w:t>. This will allow users to easily identify which page they are currently on and where this page sits in the site structure.</w:t>
            </w:r>
          </w:p>
          <w:p w14:paraId="485A8AA0" w14:textId="0CE87398" w:rsidR="00B94DA7" w:rsidRDefault="00805CB1" w:rsidP="00431260">
            <w:r w:rsidRPr="00805CB1">
              <w:rPr>
                <w:rFonts w:ascii="Segoe UI" w:hAnsi="Segoe UI" w:cs="Segoe UI"/>
                <w:b/>
                <w:bCs/>
                <w:color w:val="222222"/>
                <w:sz w:val="21"/>
                <w:szCs w:val="21"/>
                <w:shd w:val="clear" w:color="auto" w:fill="FFFFFF"/>
              </w:rPr>
              <w:t>Current 3rd Level Navigation</w:t>
            </w:r>
            <w:r>
              <w:rPr>
                <w:rFonts w:ascii="Segoe UI" w:hAnsi="Segoe UI" w:cs="Segoe UI"/>
                <w:b/>
                <w:bCs/>
                <w:color w:val="222222"/>
                <w:sz w:val="21"/>
                <w:szCs w:val="21"/>
                <w:shd w:val="clear" w:color="auto" w:fill="FFFFFF"/>
              </w:rPr>
              <w:t xml:space="preserve">                           New</w:t>
            </w:r>
            <w:r w:rsidRPr="00805CB1">
              <w:rPr>
                <w:rFonts w:ascii="Segoe UI" w:hAnsi="Segoe UI" w:cs="Segoe UI"/>
                <w:b/>
                <w:bCs/>
                <w:color w:val="222222"/>
                <w:sz w:val="21"/>
                <w:szCs w:val="21"/>
                <w:shd w:val="clear" w:color="auto" w:fill="FFFFFF"/>
              </w:rPr>
              <w:t xml:space="preserve"> 3rd Level Navigation</w:t>
            </w:r>
          </w:p>
          <w:p w14:paraId="1847266D" w14:textId="59061E1C" w:rsidR="00805CB1" w:rsidRDefault="00B94DA7" w:rsidP="00431260">
            <w:r>
              <w:rPr>
                <w:noProof/>
              </w:rPr>
              <w:drawing>
                <wp:inline distT="0" distB="0" distL="0" distR="0" wp14:anchorId="5566D4DD" wp14:editId="5ED765CF">
                  <wp:extent cx="2038350" cy="2395731"/>
                  <wp:effectExtent l="19050" t="19050" r="19050" b="24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31034" cy="2504665"/>
                          </a:xfrm>
                          <a:prstGeom prst="rect">
                            <a:avLst/>
                          </a:prstGeom>
                          <a:ln>
                            <a:solidFill>
                              <a:schemeClr val="accent1"/>
                            </a:solidFill>
                          </a:ln>
                        </pic:spPr>
                      </pic:pic>
                    </a:graphicData>
                  </a:graphic>
                </wp:inline>
              </w:drawing>
            </w:r>
            <w:r w:rsidR="004E5AC0">
              <w:t xml:space="preserve">  </w:t>
            </w:r>
            <w:r w:rsidR="00CB44BF">
              <w:t xml:space="preserve">   </w:t>
            </w:r>
            <w:r w:rsidR="004E5AC0">
              <w:t xml:space="preserve">   </w:t>
            </w:r>
            <w:r w:rsidR="00CB44BF">
              <w:t xml:space="preserve">       </w:t>
            </w:r>
            <w:r w:rsidR="00CB44BF">
              <w:rPr>
                <w:noProof/>
              </w:rPr>
              <w:drawing>
                <wp:inline distT="0" distB="0" distL="0" distR="0" wp14:anchorId="1BF3D7E0" wp14:editId="55267D09">
                  <wp:extent cx="2114550" cy="2442062"/>
                  <wp:effectExtent l="19050" t="19050" r="19050" b="15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7132" cy="2491239"/>
                          </a:xfrm>
                          <a:prstGeom prst="rect">
                            <a:avLst/>
                          </a:prstGeom>
                          <a:ln>
                            <a:solidFill>
                              <a:schemeClr val="accent1"/>
                            </a:solidFill>
                          </a:ln>
                        </pic:spPr>
                      </pic:pic>
                    </a:graphicData>
                  </a:graphic>
                </wp:inline>
              </w:drawing>
            </w:r>
          </w:p>
          <w:p w14:paraId="69030FF2" w14:textId="343B2295" w:rsidR="00B94DA7" w:rsidRDefault="00805CB1" w:rsidP="00431260">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8" w:history="1">
              <w:r w:rsidR="000D1F89">
                <w:rPr>
                  <w:rStyle w:val="Hyperlink"/>
                  <w:rFonts w:ascii="Segoe UI" w:hAnsi="Segoe UI" w:cs="Segoe UI"/>
                  <w:b/>
                  <w:bCs/>
                  <w:sz w:val="21"/>
                  <w:szCs w:val="21"/>
                  <w:shd w:val="clear" w:color="auto" w:fill="FFFFFF"/>
                </w:rPr>
                <w:t>3rd Level Nav</w:t>
              </w:r>
            </w:hyperlink>
          </w:p>
        </w:tc>
        <w:tc>
          <w:tcPr>
            <w:tcW w:w="1418" w:type="dxa"/>
          </w:tcPr>
          <w:p w14:paraId="3587AE6D" w14:textId="333E994D" w:rsidR="000338DE" w:rsidRPr="005750C8" w:rsidRDefault="00F33953"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3D0A95" w:rsidRPr="00CD5649" w14:paraId="22F04A34" w14:textId="77777777" w:rsidTr="00106430">
        <w:tc>
          <w:tcPr>
            <w:tcW w:w="1418" w:type="dxa"/>
          </w:tcPr>
          <w:p w14:paraId="494365AE" w14:textId="448BE4C5" w:rsidR="003D0A95" w:rsidRPr="00503803" w:rsidRDefault="003D0A95" w:rsidP="008D08EE">
            <w:pPr>
              <w:spacing w:before="60" w:after="60"/>
              <w:rPr>
                <w:rFonts w:cs="Calibri"/>
                <w:b/>
                <w:bCs/>
                <w:color w:val="3F3F3F" w:themeColor="text1"/>
                <w:sz w:val="22"/>
                <w:szCs w:val="22"/>
              </w:rPr>
            </w:pPr>
            <w:r>
              <w:rPr>
                <w:rFonts w:cs="Calibri"/>
                <w:b/>
                <w:bCs/>
                <w:color w:val="3F3F3F" w:themeColor="text1"/>
                <w:sz w:val="22"/>
                <w:szCs w:val="22"/>
              </w:rPr>
              <w:lastRenderedPageBreak/>
              <w:t>4.2.</w:t>
            </w:r>
            <w:r w:rsidR="004C0172">
              <w:rPr>
                <w:rFonts w:cs="Calibri"/>
                <w:b/>
                <w:bCs/>
                <w:color w:val="3F3F3F" w:themeColor="text1"/>
                <w:sz w:val="22"/>
                <w:szCs w:val="22"/>
              </w:rPr>
              <w:t>6</w:t>
            </w:r>
            <w:r>
              <w:rPr>
                <w:rFonts w:cs="Calibri"/>
                <w:b/>
                <w:bCs/>
                <w:color w:val="3F3F3F" w:themeColor="text1"/>
                <w:sz w:val="22"/>
                <w:szCs w:val="22"/>
              </w:rPr>
              <w:t xml:space="preserve"> Mura Core Upgrade</w:t>
            </w:r>
          </w:p>
        </w:tc>
        <w:tc>
          <w:tcPr>
            <w:tcW w:w="8505" w:type="dxa"/>
          </w:tcPr>
          <w:p w14:paraId="08479F6B" w14:textId="77777777" w:rsidR="003D0A95" w:rsidRDefault="003D0A95" w:rsidP="003D0A95">
            <w:pPr>
              <w:widowControl/>
              <w:autoSpaceDE/>
              <w:autoSpaceDN/>
              <w:jc w:val="both"/>
              <w:rPr>
                <w:rFonts w:ascii="Segoe UI" w:hAnsi="Segoe UI" w:cs="Segoe UI"/>
                <w:b/>
                <w:bCs/>
                <w:color w:val="222222"/>
                <w:sz w:val="21"/>
                <w:szCs w:val="21"/>
                <w:shd w:val="clear" w:color="auto" w:fill="FFFFFF"/>
              </w:rPr>
            </w:pPr>
            <w:r w:rsidRPr="004E5AC0">
              <w:rPr>
                <w:rFonts w:ascii="Segoe UI" w:hAnsi="Segoe UI" w:cs="Segoe UI"/>
                <w:color w:val="222222"/>
                <w:sz w:val="21"/>
                <w:szCs w:val="21"/>
                <w:shd w:val="clear" w:color="auto" w:fill="FFFFFF"/>
              </w:rPr>
              <w:t>We have now introduced the Mura Core Upgrade from v10.0.531 to v10.0.624</w:t>
            </w:r>
            <w:r>
              <w:rPr>
                <w:rFonts w:ascii="Segoe UI" w:hAnsi="Segoe UI" w:cs="Segoe UI"/>
                <w:color w:val="222222"/>
                <w:sz w:val="21"/>
                <w:szCs w:val="21"/>
                <w:shd w:val="clear" w:color="auto" w:fill="FFFFFF"/>
              </w:rPr>
              <w:t>. This consists of a full system upgrade.</w:t>
            </w:r>
          </w:p>
          <w:p w14:paraId="2A096031" w14:textId="77777777" w:rsidR="003D0A95" w:rsidRDefault="003D0A95" w:rsidP="004E5AC0">
            <w:pPr>
              <w:jc w:val="both"/>
              <w:rPr>
                <w:rFonts w:ascii="Segoe UI" w:hAnsi="Segoe UI" w:cs="Segoe UI"/>
                <w:color w:val="222222"/>
                <w:sz w:val="21"/>
                <w:szCs w:val="21"/>
                <w:shd w:val="clear" w:color="auto" w:fill="FFFFFF"/>
              </w:rPr>
            </w:pPr>
          </w:p>
          <w:p w14:paraId="78ABB81D" w14:textId="0C5C7E99" w:rsidR="003D0A95" w:rsidRDefault="00524736" w:rsidP="004E5AC0">
            <w:pPr>
              <w:jc w:val="both"/>
              <w:rPr>
                <w:rFonts w:ascii="Segoe UI" w:hAnsi="Segoe UI" w:cs="Segoe UI"/>
                <w:b/>
                <w:bCs/>
                <w:color w:val="222222"/>
                <w:shd w:val="clear" w:color="auto" w:fill="FFFFFF"/>
              </w:rPr>
            </w:pPr>
            <w:r w:rsidRPr="00CB7DDF">
              <w:rPr>
                <w:rFonts w:ascii="Segoe UI" w:hAnsi="Segoe UI" w:cs="Segoe UI"/>
                <w:b/>
                <w:bCs/>
                <w:color w:val="222222"/>
                <w:shd w:val="clear" w:color="auto" w:fill="FFFFFF"/>
              </w:rPr>
              <w:t xml:space="preserve">Note worthy changes from the system </w:t>
            </w:r>
            <w:r w:rsidR="00CB7DDF" w:rsidRPr="00CB7DDF">
              <w:rPr>
                <w:rFonts w:ascii="Segoe UI" w:hAnsi="Segoe UI" w:cs="Segoe UI"/>
                <w:b/>
                <w:bCs/>
                <w:color w:val="222222"/>
                <w:shd w:val="clear" w:color="auto" w:fill="FFFFFF"/>
              </w:rPr>
              <w:t>upgrade.</w:t>
            </w:r>
          </w:p>
          <w:p w14:paraId="53717B4A" w14:textId="77777777" w:rsidR="009B5F8A" w:rsidRPr="00CB7DDF" w:rsidRDefault="009B5F8A" w:rsidP="004E5AC0">
            <w:pPr>
              <w:jc w:val="both"/>
              <w:rPr>
                <w:rFonts w:ascii="Segoe UI" w:hAnsi="Segoe UI" w:cs="Segoe UI"/>
                <w:b/>
                <w:bCs/>
                <w:color w:val="222222"/>
                <w:shd w:val="clear" w:color="auto" w:fill="FFFFFF"/>
              </w:rPr>
            </w:pPr>
          </w:p>
          <w:p w14:paraId="4D51E119" w14:textId="2FC18DA4" w:rsidR="00524736" w:rsidRDefault="00CB7DDF" w:rsidP="004E5AC0">
            <w:pPr>
              <w:jc w:val="both"/>
              <w:rPr>
                <w:rFonts w:ascii="Segoe UI" w:hAnsi="Segoe UI" w:cs="Segoe UI"/>
                <w:color w:val="222222"/>
                <w:sz w:val="21"/>
                <w:szCs w:val="21"/>
                <w:shd w:val="clear" w:color="auto" w:fill="FFFFFF"/>
              </w:rPr>
            </w:pPr>
            <w:r w:rsidRPr="00CB7DDF">
              <w:rPr>
                <w:rFonts w:ascii="Segoe UI" w:hAnsi="Segoe UI" w:cs="Segoe UI"/>
                <w:b/>
                <w:bCs/>
                <w:color w:val="222222"/>
                <w:sz w:val="21"/>
                <w:szCs w:val="21"/>
                <w:shd w:val="clear" w:color="auto" w:fill="FFFFFF"/>
              </w:rPr>
              <w:t>The Container</w:t>
            </w:r>
            <w:r>
              <w:rPr>
                <w:rFonts w:ascii="Segoe UI" w:hAnsi="Segoe UI" w:cs="Segoe UI"/>
                <w:color w:val="222222"/>
                <w:sz w:val="21"/>
                <w:szCs w:val="21"/>
                <w:shd w:val="clear" w:color="auto" w:fill="FFFFFF"/>
              </w:rPr>
              <w:t xml:space="preserve"> – When dragging &amp; dropping a Layout/Plugin to sit inside a Container, users will now need to be more precise and only drop the item when you can see the 2 Red Lies. As in the image below.  </w:t>
            </w:r>
          </w:p>
          <w:p w14:paraId="2F63A093" w14:textId="39AD3B13" w:rsidR="009B5F8A" w:rsidRPr="00E628E7" w:rsidRDefault="00E628E7" w:rsidP="004E5AC0">
            <w:pPr>
              <w:jc w:val="both"/>
              <w:rPr>
                <w:rFonts w:ascii="Segoe UI" w:hAnsi="Segoe UI" w:cs="Segoe UI"/>
                <w:color w:val="FF0000"/>
                <w:sz w:val="21"/>
                <w:szCs w:val="21"/>
                <w:shd w:val="clear" w:color="auto" w:fill="FFFFFF"/>
              </w:rPr>
            </w:pPr>
            <w:r w:rsidRPr="00E628E7">
              <w:rPr>
                <w:rFonts w:ascii="Segoe UI" w:hAnsi="Segoe UI" w:cs="Segoe UI"/>
                <w:noProof/>
                <w:color w:val="FF0000"/>
                <w:sz w:val="21"/>
                <w:szCs w:val="21"/>
              </w:rPr>
              <mc:AlternateContent>
                <mc:Choice Requires="wps">
                  <w:drawing>
                    <wp:anchor distT="0" distB="0" distL="114300" distR="114300" simplePos="0" relativeHeight="251710976" behindDoc="0" locked="0" layoutInCell="1" allowOverlap="1" wp14:anchorId="673ACB84" wp14:editId="48F300A1">
                      <wp:simplePos x="0" y="0"/>
                      <wp:positionH relativeFrom="column">
                        <wp:posOffset>2205528</wp:posOffset>
                      </wp:positionH>
                      <wp:positionV relativeFrom="paragraph">
                        <wp:posOffset>161867</wp:posOffset>
                      </wp:positionV>
                      <wp:extent cx="436418" cy="428221"/>
                      <wp:effectExtent l="19050" t="19050" r="40005" b="48260"/>
                      <wp:wrapNone/>
                      <wp:docPr id="36" name="Straight Arrow Connector 36"/>
                      <wp:cNvGraphicFramePr/>
                      <a:graphic xmlns:a="http://schemas.openxmlformats.org/drawingml/2006/main">
                        <a:graphicData uri="http://schemas.microsoft.com/office/word/2010/wordprocessingShape">
                          <wps:wsp>
                            <wps:cNvCnPr/>
                            <wps:spPr>
                              <a:xfrm>
                                <a:off x="0" y="0"/>
                                <a:ext cx="436418" cy="42822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EBFF9C" id="_x0000_t32" coordsize="21600,21600" o:spt="32" o:oned="t" path="m,l21600,21600e" filled="f">
                      <v:path arrowok="t" fillok="f" o:connecttype="none"/>
                      <o:lock v:ext="edit" shapetype="t"/>
                    </v:shapetype>
                    <v:shape id="Straight Arrow Connector 36" o:spid="_x0000_s1026" type="#_x0000_t32" style="position:absolute;margin-left:173.65pt;margin-top:12.75pt;width:34.35pt;height:33.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" strokecolor="red" strokeweight="3pt">
                      <v:stroke endarrow="block"/>
                    </v:shape>
                  </w:pict>
                </mc:Fallback>
              </mc:AlternateContent>
            </w:r>
          </w:p>
          <w:p w14:paraId="765AEA41" w14:textId="0B438E0D" w:rsidR="004C0172" w:rsidRDefault="004C0172" w:rsidP="004E5AC0">
            <w:pPr>
              <w:jc w:val="both"/>
              <w:rPr>
                <w:rFonts w:ascii="Segoe UI" w:hAnsi="Segoe UI" w:cs="Segoe UI"/>
                <w:color w:val="222222"/>
                <w:sz w:val="21"/>
                <w:szCs w:val="21"/>
                <w:shd w:val="clear" w:color="auto" w:fill="FFFFFF"/>
              </w:rPr>
            </w:pPr>
            <w:r>
              <w:rPr>
                <w:noProof/>
              </w:rPr>
              <w:drawing>
                <wp:inline distT="0" distB="0" distL="0" distR="0" wp14:anchorId="168BA34B" wp14:editId="3C5E9FD7">
                  <wp:extent cx="5180911" cy="2076450"/>
                  <wp:effectExtent l="19050" t="19050" r="2032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90987" cy="2080488"/>
                          </a:xfrm>
                          <a:prstGeom prst="rect">
                            <a:avLst/>
                          </a:prstGeom>
                          <a:ln>
                            <a:solidFill>
                              <a:schemeClr val="accent1"/>
                            </a:solidFill>
                          </a:ln>
                        </pic:spPr>
                      </pic:pic>
                    </a:graphicData>
                  </a:graphic>
                </wp:inline>
              </w:drawing>
            </w:r>
          </w:p>
          <w:p w14:paraId="708F74FD" w14:textId="4E9CA251" w:rsidR="00524736" w:rsidRDefault="00524736" w:rsidP="004E5AC0">
            <w:pPr>
              <w:jc w:val="both"/>
              <w:rPr>
                <w:rFonts w:ascii="Segoe UI" w:hAnsi="Segoe UI" w:cs="Segoe UI"/>
                <w:color w:val="222222"/>
                <w:sz w:val="21"/>
                <w:szCs w:val="21"/>
                <w:shd w:val="clear" w:color="auto" w:fill="FFFFFF"/>
              </w:rPr>
            </w:pPr>
          </w:p>
          <w:p w14:paraId="4F00E70E" w14:textId="5D0E9851" w:rsidR="00CB7DDF" w:rsidRDefault="00CB7DDF" w:rsidP="004E5AC0">
            <w:pPr>
              <w:jc w:val="both"/>
              <w:rPr>
                <w:rFonts w:ascii="Segoe UI" w:hAnsi="Segoe UI" w:cs="Segoe UI"/>
                <w:color w:val="222222"/>
                <w:sz w:val="21"/>
                <w:szCs w:val="21"/>
                <w:shd w:val="clear" w:color="auto" w:fill="FFFFFF"/>
              </w:rPr>
            </w:pPr>
            <w:r w:rsidRPr="00CB7DDF">
              <w:rPr>
                <w:rFonts w:ascii="Segoe UI" w:hAnsi="Segoe UI" w:cs="Segoe UI"/>
                <w:b/>
                <w:bCs/>
                <w:color w:val="222222"/>
                <w:sz w:val="21"/>
                <w:szCs w:val="21"/>
                <w:shd w:val="clear" w:color="auto" w:fill="FFFFFF"/>
              </w:rPr>
              <w:t>Default/List/</w:t>
            </w:r>
            <w:r w:rsidR="00F701A7" w:rsidRPr="00CB7DDF">
              <w:rPr>
                <w:rFonts w:ascii="Segoe UI" w:hAnsi="Segoe UI" w:cs="Segoe UI"/>
                <w:b/>
                <w:bCs/>
                <w:color w:val="222222"/>
                <w:sz w:val="21"/>
                <w:szCs w:val="21"/>
                <w:shd w:val="clear" w:color="auto" w:fill="FFFFFF"/>
              </w:rPr>
              <w:t>List Advanced</w:t>
            </w:r>
            <w:r>
              <w:rPr>
                <w:rFonts w:ascii="Segoe UI" w:hAnsi="Segoe UI" w:cs="Segoe UI"/>
                <w:color w:val="222222"/>
                <w:sz w:val="21"/>
                <w:szCs w:val="21"/>
                <w:shd w:val="clear" w:color="auto" w:fill="FFFFFF"/>
              </w:rPr>
              <w:t xml:space="preserve"> – When added </w:t>
            </w:r>
            <w:r w:rsidR="009B5F8A">
              <w:rPr>
                <w:rFonts w:ascii="Segoe UI" w:hAnsi="Segoe UI" w:cs="Segoe UI"/>
                <w:color w:val="222222"/>
                <w:sz w:val="21"/>
                <w:szCs w:val="21"/>
                <w:shd w:val="clear" w:color="auto" w:fill="FFFFFF"/>
              </w:rPr>
              <w:t>any of these 3 Collection Layouts the text will now initially be defaulted to Black instead of Blue. This can then be amended within the Style Tab, by selecting Style Tab &gt;Content &gt; Text Colour &gt; you can then use the colour picker to select any colour you wish to use.</w:t>
            </w:r>
            <w:r w:rsidR="00E628E7">
              <w:rPr>
                <w:rFonts w:ascii="Segoe UI" w:hAnsi="Segoe UI" w:cs="Segoe UI"/>
                <w:noProof/>
                <w:color w:val="222222"/>
                <w:sz w:val="21"/>
                <w:szCs w:val="21"/>
              </w:rPr>
              <w:t xml:space="preserve"> </w:t>
            </w:r>
          </w:p>
          <w:p w14:paraId="10693922" w14:textId="77777777" w:rsidR="009B5F8A" w:rsidRDefault="009B5F8A" w:rsidP="004E5AC0">
            <w:pPr>
              <w:jc w:val="both"/>
              <w:rPr>
                <w:rFonts w:ascii="Segoe UI" w:hAnsi="Segoe UI" w:cs="Segoe UI"/>
                <w:color w:val="222222"/>
                <w:sz w:val="21"/>
                <w:szCs w:val="21"/>
                <w:shd w:val="clear" w:color="auto" w:fill="FFFFFF"/>
              </w:rPr>
            </w:pPr>
          </w:p>
          <w:p w14:paraId="7CACAD2F" w14:textId="7B4B128C" w:rsidR="00CB7DDF" w:rsidRDefault="00E628E7" w:rsidP="004E5AC0">
            <w:pPr>
              <w:jc w:val="both"/>
              <w:rPr>
                <w:rFonts w:ascii="Segoe UI" w:hAnsi="Segoe UI" w:cs="Segoe UI"/>
                <w:color w:val="222222"/>
                <w:sz w:val="21"/>
                <w:szCs w:val="21"/>
                <w:shd w:val="clear" w:color="auto" w:fill="FFFFFF"/>
              </w:rPr>
            </w:pPr>
            <w:r>
              <w:rPr>
                <w:rFonts w:ascii="Segoe UI" w:hAnsi="Segoe UI" w:cs="Segoe UI"/>
                <w:noProof/>
                <w:color w:val="222222"/>
                <w:sz w:val="21"/>
                <w:szCs w:val="21"/>
              </w:rPr>
              <mc:AlternateContent>
                <mc:Choice Requires="wps">
                  <w:drawing>
                    <wp:anchor distT="0" distB="0" distL="114300" distR="114300" simplePos="0" relativeHeight="251709952" behindDoc="0" locked="0" layoutInCell="1" allowOverlap="1" wp14:anchorId="258D4BB4" wp14:editId="1F2423E3">
                      <wp:simplePos x="0" y="0"/>
                      <wp:positionH relativeFrom="column">
                        <wp:posOffset>3560502</wp:posOffset>
                      </wp:positionH>
                      <wp:positionV relativeFrom="paragraph">
                        <wp:posOffset>1037820</wp:posOffset>
                      </wp:positionV>
                      <wp:extent cx="1587731" cy="399011"/>
                      <wp:effectExtent l="0" t="0" r="12700" b="20320"/>
                      <wp:wrapNone/>
                      <wp:docPr id="34" name="Rectangle 34"/>
                      <wp:cNvGraphicFramePr/>
                      <a:graphic xmlns:a="http://schemas.openxmlformats.org/drawingml/2006/main">
                        <a:graphicData uri="http://schemas.microsoft.com/office/word/2010/wordprocessingShape">
                          <wps:wsp>
                            <wps:cNvSpPr/>
                            <wps:spPr>
                              <a:xfrm>
                                <a:off x="0" y="0"/>
                                <a:ext cx="1587731" cy="39901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EA1D0" id="Rectangle 34" o:spid="_x0000_s1026" style="position:absolute;margin-left:280.35pt;margin-top:81.7pt;width:125pt;height:31.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" filled="f" strokecolor="red" strokeweight="2pt"/>
                  </w:pict>
                </mc:Fallback>
              </mc:AlternateContent>
            </w:r>
            <w:r w:rsidR="009B5F8A">
              <w:rPr>
                <w:noProof/>
              </w:rPr>
              <w:drawing>
                <wp:inline distT="0" distB="0" distL="0" distR="0" wp14:anchorId="33DE09F9" wp14:editId="2AB2D055">
                  <wp:extent cx="5180330" cy="2233623"/>
                  <wp:effectExtent l="19050" t="19050" r="20320"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89105" cy="2237407"/>
                          </a:xfrm>
                          <a:prstGeom prst="rect">
                            <a:avLst/>
                          </a:prstGeom>
                          <a:ln>
                            <a:solidFill>
                              <a:schemeClr val="accent1"/>
                            </a:solidFill>
                          </a:ln>
                        </pic:spPr>
                      </pic:pic>
                    </a:graphicData>
                  </a:graphic>
                </wp:inline>
              </w:drawing>
            </w:r>
          </w:p>
          <w:p w14:paraId="4A13A3E0" w14:textId="77777777" w:rsidR="009B5F8A" w:rsidRDefault="009B5F8A" w:rsidP="004E5AC0">
            <w:pPr>
              <w:jc w:val="both"/>
              <w:rPr>
                <w:rFonts w:ascii="Segoe UI" w:hAnsi="Segoe UI" w:cs="Segoe UI"/>
                <w:color w:val="222222"/>
                <w:sz w:val="21"/>
                <w:szCs w:val="21"/>
                <w:shd w:val="clear" w:color="auto" w:fill="FFFFFF"/>
              </w:rPr>
            </w:pPr>
          </w:p>
          <w:p w14:paraId="39A091D7" w14:textId="593565CE" w:rsidR="00524736" w:rsidRPr="00805CB1" w:rsidRDefault="00524736" w:rsidP="004E5AC0">
            <w:pPr>
              <w:jc w:val="both"/>
              <w:rPr>
                <w:rFonts w:ascii="Segoe UI" w:hAnsi="Segoe UI" w:cs="Segoe UI"/>
                <w:color w:val="222222"/>
                <w:sz w:val="21"/>
                <w:szCs w:val="21"/>
                <w:shd w:val="clear" w:color="auto" w:fill="FFFFFF"/>
              </w:rPr>
            </w:pPr>
          </w:p>
        </w:tc>
        <w:tc>
          <w:tcPr>
            <w:tcW w:w="1418" w:type="dxa"/>
          </w:tcPr>
          <w:p w14:paraId="6007B67A" w14:textId="51C772D5" w:rsidR="003D0A95" w:rsidRPr="005750C8" w:rsidRDefault="003D0A95"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8A6F19" w:rsidRPr="00CD5649" w14:paraId="302586F4" w14:textId="77777777" w:rsidTr="00834B41">
        <w:tc>
          <w:tcPr>
            <w:tcW w:w="11341" w:type="dxa"/>
            <w:gridSpan w:val="3"/>
            <w:shd w:val="clear" w:color="auto" w:fill="CCD3EB"/>
          </w:tcPr>
          <w:p w14:paraId="0F9DB496" w14:textId="4B179399" w:rsidR="008A6F19" w:rsidRPr="005750C8" w:rsidRDefault="00FF1871" w:rsidP="00FF1871">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Welsh Language Standards</w:t>
            </w:r>
          </w:p>
        </w:tc>
      </w:tr>
      <w:tr w:rsidR="00440626" w:rsidRPr="00CD5649" w14:paraId="05DCF294" w14:textId="77777777" w:rsidTr="00106430">
        <w:tc>
          <w:tcPr>
            <w:tcW w:w="1418" w:type="dxa"/>
          </w:tcPr>
          <w:p w14:paraId="13FE6912" w14:textId="276A2B9B" w:rsidR="00440626" w:rsidRPr="00053AFF" w:rsidRDefault="008A14A9" w:rsidP="008D08EE">
            <w:pPr>
              <w:spacing w:before="60" w:after="60"/>
              <w:rPr>
                <w:rFonts w:cs="Calibri"/>
                <w:b/>
                <w:bCs/>
                <w:color w:val="3F3F3F" w:themeColor="text1"/>
                <w:sz w:val="22"/>
                <w:szCs w:val="22"/>
              </w:rPr>
            </w:pPr>
            <w:r w:rsidRPr="00A5691F">
              <w:rPr>
                <w:rFonts w:cs="Calibri"/>
                <w:b/>
                <w:bCs/>
                <w:color w:val="3F3F3F" w:themeColor="text1"/>
                <w:sz w:val="22"/>
                <w:szCs w:val="22"/>
              </w:rPr>
              <w:t>4.2.</w:t>
            </w:r>
            <w:r w:rsidR="00052890" w:rsidRPr="00A5691F">
              <w:rPr>
                <w:rFonts w:cs="Calibri"/>
                <w:b/>
                <w:bCs/>
                <w:color w:val="3F3F3F" w:themeColor="text1"/>
                <w:sz w:val="22"/>
                <w:szCs w:val="22"/>
              </w:rPr>
              <w:t>7</w:t>
            </w:r>
            <w:r w:rsidR="004F06E5" w:rsidRPr="00A5691F">
              <w:rPr>
                <w:rFonts w:cs="Calibri"/>
                <w:b/>
                <w:bCs/>
                <w:color w:val="3F3F3F" w:themeColor="text1"/>
                <w:sz w:val="22"/>
                <w:szCs w:val="22"/>
              </w:rPr>
              <w:t xml:space="preserve"> Read Speaker Update</w:t>
            </w:r>
          </w:p>
        </w:tc>
        <w:tc>
          <w:tcPr>
            <w:tcW w:w="8505" w:type="dxa"/>
          </w:tcPr>
          <w:p w14:paraId="7B6444AE" w14:textId="198D9484" w:rsidR="00F33953" w:rsidRDefault="00F33953" w:rsidP="008F736F">
            <w:pPr>
              <w:jc w:val="both"/>
              <w:rPr>
                <w:rFonts w:ascii="Segoe UI" w:hAnsi="Segoe UI" w:cs="Segoe UI"/>
                <w:color w:val="222222"/>
                <w:sz w:val="21"/>
                <w:szCs w:val="21"/>
                <w:shd w:val="clear" w:color="auto" w:fill="FFFFFF"/>
              </w:rPr>
            </w:pPr>
            <w:r w:rsidRPr="00F33953">
              <w:rPr>
                <w:rFonts w:ascii="Segoe UI" w:hAnsi="Segoe UI" w:cs="Segoe UI"/>
                <w:color w:val="222222"/>
                <w:sz w:val="21"/>
                <w:szCs w:val="21"/>
                <w:shd w:val="clear" w:color="auto" w:fill="FFFFFF"/>
              </w:rPr>
              <w:t xml:space="preserve">Currently when </w:t>
            </w:r>
            <w:r w:rsidRPr="00747EE5">
              <w:rPr>
                <w:rFonts w:ascii="Segoe UI" w:hAnsi="Segoe UI" w:cs="Segoe UI"/>
                <w:color w:val="222222"/>
                <w:sz w:val="21"/>
                <w:szCs w:val="21"/>
                <w:shd w:val="clear" w:color="auto" w:fill="FFFFFF"/>
              </w:rPr>
              <w:t>the</w:t>
            </w:r>
            <w:r w:rsidRPr="00747EE5">
              <w:rPr>
                <w:rFonts w:ascii="Segoe UI" w:hAnsi="Segoe UI" w:cs="Segoe UI"/>
                <w:b/>
                <w:bCs/>
                <w:color w:val="222222"/>
                <w:sz w:val="21"/>
                <w:szCs w:val="21"/>
                <w:shd w:val="clear" w:color="auto" w:fill="FFFFFF"/>
              </w:rPr>
              <w:t xml:space="preserve"> ReadSpeaker Screen Reader</w:t>
            </w:r>
            <w:r w:rsidRPr="00F33953">
              <w:rPr>
                <w:rFonts w:ascii="Segoe UI" w:hAnsi="Segoe UI" w:cs="Segoe UI"/>
                <w:color w:val="222222"/>
                <w:sz w:val="21"/>
                <w:szCs w:val="21"/>
                <w:shd w:val="clear" w:color="auto" w:fill="FFFFFF"/>
              </w:rPr>
              <w:t xml:space="preserve"> is added to a Welsh language website</w:t>
            </w:r>
            <w:r w:rsidR="00747EE5">
              <w:rPr>
                <w:rFonts w:ascii="Segoe UI" w:hAnsi="Segoe UI" w:cs="Segoe UI"/>
                <w:color w:val="222222"/>
                <w:sz w:val="21"/>
                <w:szCs w:val="21"/>
                <w:shd w:val="clear" w:color="auto" w:fill="FFFFFF"/>
              </w:rPr>
              <w:t xml:space="preserve"> the labels for users appear in English. We have now updated this so that the labels will appear in Welsh on the Welsh language websites.</w:t>
            </w:r>
          </w:p>
          <w:p w14:paraId="678747E5" w14:textId="77777777" w:rsidR="00991F64" w:rsidRPr="004E5AC0" w:rsidRDefault="00991F64" w:rsidP="008F736F">
            <w:pPr>
              <w:jc w:val="both"/>
              <w:rPr>
                <w:rFonts w:ascii="Segoe UI" w:hAnsi="Segoe UI" w:cs="Segoe UI"/>
                <w:color w:val="222222"/>
                <w:sz w:val="21"/>
                <w:szCs w:val="21"/>
                <w:shd w:val="clear" w:color="auto" w:fill="FFFFFF"/>
              </w:rPr>
            </w:pPr>
          </w:p>
          <w:p w14:paraId="44E67FFC" w14:textId="5E82DC0B" w:rsidR="00747EE5" w:rsidRDefault="00747EE5"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English Language Labels                                 Welsh Language Labels</w:t>
            </w:r>
          </w:p>
          <w:p w14:paraId="095127C7" w14:textId="05E411DA" w:rsidR="00747EE5" w:rsidRDefault="00747EE5" w:rsidP="008F736F">
            <w:pPr>
              <w:jc w:val="both"/>
              <w:rPr>
                <w:rFonts w:ascii="Segoe UI" w:hAnsi="Segoe UI" w:cs="Segoe UI"/>
                <w:b/>
                <w:bCs/>
                <w:color w:val="222222"/>
                <w:sz w:val="21"/>
                <w:szCs w:val="21"/>
                <w:shd w:val="clear" w:color="auto" w:fill="FFFFFF"/>
              </w:rPr>
            </w:pPr>
            <w:r>
              <w:rPr>
                <w:noProof/>
              </w:rPr>
              <w:drawing>
                <wp:inline distT="0" distB="0" distL="0" distR="0" wp14:anchorId="59C07DDC" wp14:editId="799A5399">
                  <wp:extent cx="2155190" cy="1868541"/>
                  <wp:effectExtent l="19050" t="19050" r="16510"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94273" cy="1902426"/>
                          </a:xfrm>
                          <a:prstGeom prst="rect">
                            <a:avLst/>
                          </a:prstGeom>
                          <a:ln>
                            <a:solidFill>
                              <a:schemeClr val="accent1"/>
                            </a:solidFill>
                          </a:ln>
                        </pic:spPr>
                      </pic:pic>
                    </a:graphicData>
                  </a:graphic>
                </wp:inline>
              </w:drawing>
            </w:r>
            <w:r w:rsidR="004F06E5">
              <w:rPr>
                <w:rFonts w:ascii="Segoe UI" w:hAnsi="Segoe UI" w:cs="Segoe UI"/>
                <w:b/>
                <w:bCs/>
                <w:color w:val="222222"/>
                <w:sz w:val="21"/>
                <w:szCs w:val="21"/>
                <w:shd w:val="clear" w:color="auto" w:fill="FFFFFF"/>
              </w:rPr>
              <w:t xml:space="preserve">           </w:t>
            </w:r>
            <w:r w:rsidR="004F06E5">
              <w:rPr>
                <w:noProof/>
              </w:rPr>
              <w:t xml:space="preserve"> </w:t>
            </w:r>
            <w:r w:rsidR="004F06E5">
              <w:rPr>
                <w:noProof/>
              </w:rPr>
              <w:drawing>
                <wp:inline distT="0" distB="0" distL="0" distR="0" wp14:anchorId="006147FA" wp14:editId="20FD506B">
                  <wp:extent cx="2419004" cy="1914358"/>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62956" cy="1949141"/>
                          </a:xfrm>
                          <a:prstGeom prst="rect">
                            <a:avLst/>
                          </a:prstGeom>
                        </pic:spPr>
                      </pic:pic>
                    </a:graphicData>
                  </a:graphic>
                </wp:inline>
              </w:drawing>
            </w:r>
          </w:p>
          <w:p w14:paraId="6A69CF87" w14:textId="1944F7D3" w:rsidR="00F33953" w:rsidRDefault="00747EE5" w:rsidP="008F736F">
            <w:pPr>
              <w:jc w:val="both"/>
              <w:rPr>
                <w:rFonts w:ascii="Segoe UI" w:hAnsi="Segoe UI" w:cs="Segoe UI"/>
                <w:b/>
                <w:bCs/>
                <w:color w:val="222222"/>
                <w:sz w:val="21"/>
                <w:szCs w:val="21"/>
                <w:shd w:val="clear" w:color="auto" w:fill="FFFFFF"/>
              </w:rPr>
            </w:pPr>
            <w:r>
              <w:rPr>
                <w:noProof/>
              </w:rPr>
              <w:drawing>
                <wp:inline distT="0" distB="0" distL="0" distR="0" wp14:anchorId="5AD51D59" wp14:editId="45BE1005">
                  <wp:extent cx="2155274" cy="307859"/>
                  <wp:effectExtent l="19050" t="19050" r="16510" b="165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60401" cy="322875"/>
                          </a:xfrm>
                          <a:prstGeom prst="rect">
                            <a:avLst/>
                          </a:prstGeom>
                          <a:ln>
                            <a:solidFill>
                              <a:schemeClr val="accent1"/>
                            </a:solidFill>
                          </a:ln>
                        </pic:spPr>
                      </pic:pic>
                    </a:graphicData>
                  </a:graphic>
                </wp:inline>
              </w:drawing>
            </w:r>
            <w:r>
              <w:rPr>
                <w:rFonts w:ascii="Segoe UI" w:hAnsi="Segoe UI" w:cs="Segoe UI"/>
                <w:b/>
                <w:bCs/>
                <w:color w:val="222222"/>
                <w:sz w:val="21"/>
                <w:szCs w:val="21"/>
                <w:shd w:val="clear" w:color="auto" w:fill="FFFFFF"/>
              </w:rPr>
              <w:t xml:space="preserve">    </w:t>
            </w:r>
            <w:r w:rsidR="004E5AC0">
              <w:rPr>
                <w:rFonts w:ascii="Segoe UI" w:hAnsi="Segoe UI" w:cs="Segoe UI"/>
                <w:b/>
                <w:bCs/>
                <w:color w:val="222222"/>
                <w:sz w:val="21"/>
                <w:szCs w:val="21"/>
                <w:shd w:val="clear" w:color="auto" w:fill="FFFFFF"/>
              </w:rPr>
              <w:t xml:space="preserve"> </w:t>
            </w:r>
            <w:r w:rsidR="004F06E5">
              <w:rPr>
                <w:rFonts w:ascii="Segoe UI" w:hAnsi="Segoe UI" w:cs="Segoe UI"/>
                <w:b/>
                <w:bCs/>
                <w:color w:val="222222"/>
                <w:sz w:val="21"/>
                <w:szCs w:val="21"/>
                <w:shd w:val="clear" w:color="auto" w:fill="FFFFFF"/>
              </w:rPr>
              <w:t xml:space="preserve"> </w:t>
            </w:r>
            <w:r w:rsidR="00991F64">
              <w:rPr>
                <w:rFonts w:ascii="Segoe UI" w:hAnsi="Segoe UI" w:cs="Segoe UI"/>
                <w:b/>
                <w:bCs/>
                <w:color w:val="222222"/>
                <w:sz w:val="21"/>
                <w:szCs w:val="21"/>
                <w:shd w:val="clear" w:color="auto" w:fill="FFFFFF"/>
              </w:rPr>
              <w:t xml:space="preserve"> </w:t>
            </w:r>
            <w:r w:rsidR="004F06E5">
              <w:rPr>
                <w:rFonts w:ascii="Segoe UI" w:hAnsi="Segoe UI" w:cs="Segoe UI"/>
                <w:b/>
                <w:bCs/>
                <w:color w:val="222222"/>
                <w:sz w:val="21"/>
                <w:szCs w:val="21"/>
                <w:shd w:val="clear" w:color="auto" w:fill="FFFFFF"/>
              </w:rPr>
              <w:t xml:space="preserve">  </w:t>
            </w:r>
            <w:r w:rsidR="00991F64">
              <w:rPr>
                <w:rFonts w:ascii="Segoe UI" w:hAnsi="Segoe UI" w:cs="Segoe UI"/>
                <w:b/>
                <w:bCs/>
                <w:color w:val="222222"/>
                <w:sz w:val="21"/>
                <w:szCs w:val="21"/>
                <w:shd w:val="clear" w:color="auto" w:fill="FFFFFF"/>
              </w:rPr>
              <w:t xml:space="preserve"> </w:t>
            </w:r>
            <w:r w:rsidR="004F06E5">
              <w:rPr>
                <w:rFonts w:ascii="Segoe UI" w:hAnsi="Segoe UI" w:cs="Segoe UI"/>
                <w:b/>
                <w:bCs/>
                <w:color w:val="222222"/>
                <w:sz w:val="21"/>
                <w:szCs w:val="21"/>
                <w:shd w:val="clear" w:color="auto" w:fill="FFFFFF"/>
              </w:rPr>
              <w:t xml:space="preserve"> </w:t>
            </w:r>
            <w:r w:rsidR="004F06E5">
              <w:rPr>
                <w:noProof/>
              </w:rPr>
              <w:drawing>
                <wp:inline distT="0" distB="0" distL="0" distR="0" wp14:anchorId="1EE10030" wp14:editId="1702057A">
                  <wp:extent cx="2483081" cy="324727"/>
                  <wp:effectExtent l="19050" t="19050" r="1270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29838" cy="343919"/>
                          </a:xfrm>
                          <a:prstGeom prst="rect">
                            <a:avLst/>
                          </a:prstGeom>
                          <a:ln>
                            <a:solidFill>
                              <a:schemeClr val="accent1"/>
                            </a:solidFill>
                          </a:ln>
                        </pic:spPr>
                      </pic:pic>
                    </a:graphicData>
                  </a:graphic>
                </wp:inline>
              </w:drawing>
            </w:r>
          </w:p>
          <w:p w14:paraId="0DE7A09C" w14:textId="77777777" w:rsidR="00991F64" w:rsidRDefault="00991F64" w:rsidP="008F736F">
            <w:pPr>
              <w:jc w:val="both"/>
              <w:rPr>
                <w:rFonts w:ascii="Segoe UI" w:hAnsi="Segoe UI" w:cs="Segoe UI"/>
                <w:b/>
                <w:bCs/>
                <w:color w:val="222222"/>
                <w:sz w:val="21"/>
                <w:szCs w:val="21"/>
                <w:shd w:val="clear" w:color="auto" w:fill="FFFFFF"/>
              </w:rPr>
            </w:pPr>
          </w:p>
          <w:p w14:paraId="2211A29F" w14:textId="2F645014" w:rsidR="00834B41" w:rsidRPr="0078529E" w:rsidRDefault="00E83247"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35" w:history="1">
              <w:r w:rsidR="00F33953">
                <w:rPr>
                  <w:rStyle w:val="Hyperlink"/>
                  <w:rFonts w:ascii="Segoe UI" w:hAnsi="Segoe UI" w:cs="Segoe UI"/>
                  <w:b/>
                  <w:bCs/>
                  <w:sz w:val="21"/>
                  <w:szCs w:val="21"/>
                  <w:shd w:val="clear" w:color="auto" w:fill="FFFFFF"/>
                </w:rPr>
                <w:t>Read Speaker</w:t>
              </w:r>
            </w:hyperlink>
          </w:p>
        </w:tc>
        <w:tc>
          <w:tcPr>
            <w:tcW w:w="1418" w:type="dxa"/>
          </w:tcPr>
          <w:p w14:paraId="19986164" w14:textId="3E234263" w:rsidR="00440626" w:rsidRDefault="008A14A9"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ED0785" w:rsidRPr="00CD5649" w14:paraId="386BC4E7" w14:textId="77777777" w:rsidTr="009B5F8A">
        <w:tc>
          <w:tcPr>
            <w:tcW w:w="11341" w:type="dxa"/>
            <w:gridSpan w:val="3"/>
            <w:shd w:val="clear" w:color="auto" w:fill="CCD3EB" w:themeFill="accent6" w:themeFillTint="33"/>
          </w:tcPr>
          <w:p w14:paraId="2E6A2074" w14:textId="629AC627" w:rsidR="00ED0785" w:rsidRPr="005750C8" w:rsidRDefault="009B5F8A" w:rsidP="00ED0785">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t>Accessibility Standards</w:t>
            </w:r>
          </w:p>
        </w:tc>
      </w:tr>
      <w:tr w:rsidR="00ED0785" w:rsidRPr="00CD5649" w14:paraId="6DD591BD" w14:textId="77777777" w:rsidTr="00106430">
        <w:tc>
          <w:tcPr>
            <w:tcW w:w="1418" w:type="dxa"/>
          </w:tcPr>
          <w:p w14:paraId="3C7CBAA8" w14:textId="2DCFC53B" w:rsidR="00ED0785" w:rsidRDefault="00005689" w:rsidP="008D08EE">
            <w:pPr>
              <w:spacing w:before="60" w:after="60"/>
              <w:rPr>
                <w:rFonts w:cs="Calibri"/>
                <w:b/>
                <w:bCs/>
                <w:color w:val="3F3F3F" w:themeColor="text1"/>
                <w:sz w:val="22"/>
                <w:szCs w:val="22"/>
              </w:rPr>
            </w:pPr>
            <w:r w:rsidRPr="009B5F8A">
              <w:rPr>
                <w:rFonts w:cs="Calibri"/>
                <w:b/>
                <w:bCs/>
                <w:color w:val="3F3F3F" w:themeColor="text1"/>
                <w:sz w:val="22"/>
                <w:szCs w:val="22"/>
              </w:rPr>
              <w:t>4.2.</w:t>
            </w:r>
            <w:r w:rsidR="00052890" w:rsidRPr="009B5F8A">
              <w:rPr>
                <w:rFonts w:cs="Calibri"/>
                <w:b/>
                <w:bCs/>
                <w:color w:val="3F3F3F" w:themeColor="text1"/>
                <w:sz w:val="22"/>
                <w:szCs w:val="22"/>
              </w:rPr>
              <w:t>8</w:t>
            </w:r>
            <w:r w:rsidR="00BC5454">
              <w:rPr>
                <w:rFonts w:cs="Calibri"/>
                <w:b/>
                <w:bCs/>
                <w:color w:val="3F3F3F" w:themeColor="text1"/>
                <w:sz w:val="22"/>
                <w:szCs w:val="22"/>
              </w:rPr>
              <w:t xml:space="preserve"> </w:t>
            </w:r>
            <w:r w:rsidR="00BC5454">
              <w:rPr>
                <w:rFonts w:cs="Calibri"/>
                <w:b/>
                <w:bCs/>
                <w:color w:val="3F3F3F" w:themeColor="text1"/>
                <w:sz w:val="22"/>
                <w:szCs w:val="22"/>
              </w:rPr>
              <w:t>Accessibility</w:t>
            </w:r>
            <w:r w:rsidR="00BC5454">
              <w:rPr>
                <w:rFonts w:cs="Calibri"/>
                <w:b/>
                <w:bCs/>
                <w:color w:val="3F3F3F" w:themeColor="text1"/>
                <w:sz w:val="22"/>
                <w:szCs w:val="22"/>
              </w:rPr>
              <w:t xml:space="preserve"> Updates</w:t>
            </w:r>
          </w:p>
        </w:tc>
        <w:tc>
          <w:tcPr>
            <w:tcW w:w="8505" w:type="dxa"/>
          </w:tcPr>
          <w:p w14:paraId="4891DDFE" w14:textId="77777777" w:rsidR="00BC5454" w:rsidRDefault="002C1B5B" w:rsidP="002C1B5B">
            <w:pPr>
              <w:widowControl/>
              <w:autoSpaceDE/>
              <w:autoSpaceDN/>
              <w:jc w:val="both"/>
              <w:rPr>
                <w:rFonts w:ascii="Segoe UI" w:hAnsi="Segoe UI" w:cs="Segoe UI"/>
                <w:color w:val="222222"/>
                <w:sz w:val="21"/>
                <w:szCs w:val="21"/>
                <w:shd w:val="clear" w:color="auto" w:fill="FFFFFF"/>
              </w:rPr>
            </w:pPr>
            <w:r w:rsidRPr="002C1B5B">
              <w:rPr>
                <w:rFonts w:ascii="Segoe UI" w:hAnsi="Segoe UI" w:cs="Segoe UI"/>
                <w:color w:val="222222"/>
                <w:sz w:val="21"/>
                <w:szCs w:val="21"/>
                <w:shd w:val="clear" w:color="auto" w:fill="FFFFFF"/>
              </w:rPr>
              <w:t xml:space="preserve">Several </w:t>
            </w:r>
            <w:r>
              <w:rPr>
                <w:rFonts w:ascii="Segoe UI" w:hAnsi="Segoe UI" w:cs="Segoe UI"/>
                <w:color w:val="222222"/>
                <w:sz w:val="21"/>
                <w:szCs w:val="21"/>
                <w:shd w:val="clear" w:color="auto" w:fill="FFFFFF"/>
              </w:rPr>
              <w:t>Health Boards have undergone recent accessibility audits by</w:t>
            </w:r>
            <w:r w:rsidR="00BC5454">
              <w:rPr>
                <w:rFonts w:ascii="Segoe UI" w:hAnsi="Segoe UI" w:cs="Segoe UI"/>
                <w:color w:val="222222"/>
                <w:sz w:val="21"/>
                <w:szCs w:val="21"/>
                <w:shd w:val="clear" w:color="auto" w:fill="FFFFFF"/>
              </w:rPr>
              <w:t xml:space="preserve"> </w:t>
            </w:r>
            <w:r>
              <w:rPr>
                <w:rFonts w:ascii="Segoe UI" w:hAnsi="Segoe UI" w:cs="Segoe UI"/>
                <w:color w:val="222222"/>
                <w:sz w:val="21"/>
                <w:szCs w:val="21"/>
                <w:shd w:val="clear" w:color="auto" w:fill="FFFFFF"/>
              </w:rPr>
              <w:t>Welsh Government</w:t>
            </w:r>
            <w:r w:rsidR="00BC5454">
              <w:rPr>
                <w:rFonts w:ascii="Segoe UI" w:hAnsi="Segoe UI" w:cs="Segoe UI"/>
                <w:color w:val="222222"/>
                <w:sz w:val="21"/>
                <w:szCs w:val="21"/>
                <w:shd w:val="clear" w:color="auto" w:fill="FFFFFF"/>
              </w:rPr>
              <w:t xml:space="preserve">s Digital Services. </w:t>
            </w:r>
            <w:r w:rsidR="00BC5454" w:rsidRPr="00BC5454">
              <w:rPr>
                <w:rFonts w:ascii="Segoe UI" w:hAnsi="Segoe UI" w:cs="Segoe UI"/>
                <w:color w:val="222222"/>
                <w:sz w:val="21"/>
                <w:szCs w:val="21"/>
                <w:shd w:val="clear" w:color="auto" w:fill="FFFFFF"/>
              </w:rPr>
              <w:t>The</w:t>
            </w:r>
            <w:r w:rsidR="00BC5454">
              <w:rPr>
                <w:rFonts w:ascii="Segoe UI" w:hAnsi="Segoe UI" w:cs="Segoe UI"/>
                <w:color w:val="222222"/>
                <w:sz w:val="21"/>
                <w:szCs w:val="21"/>
                <w:shd w:val="clear" w:color="auto" w:fill="FFFFFF"/>
              </w:rPr>
              <w:t>se</w:t>
            </w:r>
            <w:r w:rsidR="00BC5454" w:rsidRPr="00BC5454">
              <w:rPr>
                <w:rFonts w:ascii="Segoe UI" w:hAnsi="Segoe UI" w:cs="Segoe UI"/>
                <w:color w:val="222222"/>
                <w:sz w:val="21"/>
                <w:szCs w:val="21"/>
                <w:shd w:val="clear" w:color="auto" w:fill="FFFFFF"/>
              </w:rPr>
              <w:t xml:space="preserve"> automated tests were completed using the latest version of </w:t>
            </w:r>
            <w:hyperlink r:id="rId36" w:history="1">
              <w:r w:rsidR="00BC5454" w:rsidRPr="00BC5454">
                <w:rPr>
                  <w:rStyle w:val="Hyperlink"/>
                  <w:rFonts w:ascii="Segoe UI" w:hAnsi="Segoe UI" w:cs="Segoe UI"/>
                  <w:b/>
                  <w:bCs/>
                  <w:sz w:val="21"/>
                  <w:szCs w:val="21"/>
                  <w:shd w:val="clear" w:color="auto" w:fill="FFFFFF"/>
                </w:rPr>
                <w:t>Axe</w:t>
              </w:r>
            </w:hyperlink>
            <w:r w:rsidR="00BC5454" w:rsidRPr="00BC5454">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w:t>
            </w:r>
          </w:p>
          <w:p w14:paraId="66BB8E25" w14:textId="674777BB" w:rsidR="00E628E7" w:rsidRPr="00BC5454" w:rsidRDefault="00BC5454" w:rsidP="00BC5454">
            <w:pPr>
              <w:widowControl/>
              <w:autoSpaceDE/>
              <w:autoSpaceDN/>
              <w:jc w:val="both"/>
              <w:rPr>
                <w:rStyle w:val="Hyperlink"/>
                <w:rFonts w:ascii="Segoe UI" w:hAnsi="Segoe UI" w:cs="Segoe UI"/>
                <w:color w:val="222222"/>
                <w:sz w:val="21"/>
                <w:szCs w:val="21"/>
                <w:u w:val="none"/>
                <w:shd w:val="clear" w:color="auto" w:fill="FFFFFF"/>
              </w:rPr>
            </w:pPr>
            <w:r>
              <w:rPr>
                <w:rFonts w:ascii="Segoe UI" w:hAnsi="Segoe UI" w:cs="Segoe UI"/>
                <w:color w:val="222222"/>
                <w:sz w:val="21"/>
                <w:szCs w:val="21"/>
                <w:shd w:val="clear" w:color="auto" w:fill="FFFFFF"/>
              </w:rPr>
              <w:t>A</w:t>
            </w:r>
            <w:r w:rsidR="002C1B5B">
              <w:rPr>
                <w:rFonts w:ascii="Segoe UI" w:hAnsi="Segoe UI" w:cs="Segoe UI"/>
                <w:color w:val="222222"/>
                <w:sz w:val="21"/>
                <w:szCs w:val="21"/>
                <w:shd w:val="clear" w:color="auto" w:fill="FFFFFF"/>
              </w:rPr>
              <w:t xml:space="preserve">s a result of these reports </w:t>
            </w:r>
            <w:r>
              <w:rPr>
                <w:rFonts w:ascii="Segoe UI" w:hAnsi="Segoe UI" w:cs="Segoe UI"/>
                <w:color w:val="222222"/>
                <w:sz w:val="21"/>
                <w:szCs w:val="21"/>
                <w:shd w:val="clear" w:color="auto" w:fill="FFFFFF"/>
              </w:rPr>
              <w:t>a small number of accessibility issues were identified and have now been resolved within the live application.</w:t>
            </w:r>
          </w:p>
          <w:p w14:paraId="1811943A" w14:textId="5E93BCB0" w:rsidR="00005689" w:rsidRPr="00E3432C" w:rsidRDefault="00005689" w:rsidP="005026E9">
            <w:pPr>
              <w:widowControl/>
              <w:autoSpaceDE/>
              <w:autoSpaceDN/>
              <w:spacing w:before="0" w:after="0"/>
              <w:jc w:val="both"/>
              <w:rPr>
                <w:rFonts w:ascii="Segoe UI" w:hAnsi="Segoe UI" w:cs="Segoe UI"/>
                <w:color w:val="222222"/>
                <w:sz w:val="21"/>
                <w:szCs w:val="21"/>
                <w:shd w:val="clear" w:color="auto" w:fill="FFFFFF"/>
              </w:rPr>
            </w:pPr>
          </w:p>
        </w:tc>
        <w:tc>
          <w:tcPr>
            <w:tcW w:w="1418" w:type="dxa"/>
          </w:tcPr>
          <w:p w14:paraId="75703CB3" w14:textId="12D6C3EF" w:rsidR="00ED0785" w:rsidRPr="005750C8" w:rsidRDefault="00BC5454" w:rsidP="008D08EE">
            <w:pPr>
              <w:rPr>
                <w:rFonts w:cs="Calibri"/>
                <w:b/>
                <w:bCs/>
                <w:color w:val="3F3F3F" w:themeColor="text1"/>
                <w:sz w:val="22"/>
                <w:szCs w:val="22"/>
              </w:rPr>
            </w:pPr>
            <w:r>
              <w:rPr>
                <w:rFonts w:cs="Calibri"/>
                <w:b/>
                <w:bCs/>
                <w:color w:val="3F3F3F" w:themeColor="text1"/>
                <w:sz w:val="22"/>
                <w:szCs w:val="22"/>
              </w:rPr>
              <w:t>Welsh Government</w:t>
            </w:r>
          </w:p>
        </w:tc>
      </w:tr>
    </w:tbl>
    <w:p w14:paraId="41410FE3" w14:textId="09810AB4" w:rsidR="00AD7F3B" w:rsidRDefault="00AD7F3B" w:rsidP="0078701F">
      <w:pPr>
        <w:pStyle w:val="DHCWBody"/>
      </w:pPr>
      <w:bookmarkStart w:id="29" w:name="_Toc79501151"/>
    </w:p>
    <w:p w14:paraId="554D4170" w14:textId="5C9D90BD" w:rsidR="008A43FC" w:rsidRPr="00F63E2F" w:rsidRDefault="008A43FC">
      <w:pPr>
        <w:pStyle w:val="DHCWH1"/>
      </w:pPr>
      <w:bookmarkStart w:id="30" w:name="_Toc141345265"/>
      <w:r w:rsidRPr="00F63E2F">
        <w:t>Summary</w:t>
      </w:r>
      <w:bookmarkEnd w:id="30"/>
    </w:p>
    <w:tbl>
      <w:tblPr>
        <w:tblStyle w:val="TableGrid"/>
        <w:tblW w:w="283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552B15">
        <w:trPr>
          <w:trHeight w:val="506"/>
        </w:trPr>
        <w:tc>
          <w:tcPr>
            <w:tcW w:w="2836" w:type="dxa"/>
            <w:shd w:val="clear" w:color="auto" w:fill="2C3E72" w:themeFill="accent2"/>
          </w:tcPr>
          <w:p w14:paraId="0FD45B7A" w14:textId="77777777" w:rsidR="00552B15" w:rsidRPr="004D76DD" w:rsidRDefault="00552B15"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r>
      <w:tr w:rsidR="00552B15" w:rsidRPr="004D76DD" w14:paraId="664DE0AB" w14:textId="77777777" w:rsidTr="00552B15">
        <w:trPr>
          <w:trHeight w:val="357"/>
        </w:trPr>
        <w:tc>
          <w:tcPr>
            <w:tcW w:w="2836" w:type="dxa"/>
          </w:tcPr>
          <w:p w14:paraId="76E5498C" w14:textId="63C78829" w:rsidR="00552B15" w:rsidRPr="005750C8" w:rsidRDefault="009B5F8A" w:rsidP="008A43FC">
            <w:pPr>
              <w:spacing w:before="60" w:after="60"/>
              <w:jc w:val="center"/>
              <w:rPr>
                <w:rFonts w:cs="Calibri"/>
                <w:b/>
                <w:bCs/>
                <w:color w:val="3F3F3F" w:themeColor="text1"/>
                <w:sz w:val="22"/>
                <w:szCs w:val="22"/>
              </w:rPr>
            </w:pPr>
            <w:r>
              <w:rPr>
                <w:rFonts w:cs="Calibri"/>
                <w:b/>
                <w:bCs/>
                <w:color w:val="3F3F3F" w:themeColor="text1"/>
                <w:sz w:val="22"/>
                <w:szCs w:val="22"/>
              </w:rPr>
              <w:t>8</w:t>
            </w:r>
          </w:p>
        </w:tc>
      </w:tr>
    </w:tbl>
    <w:p w14:paraId="54B0DCCE" w14:textId="77777777" w:rsidR="008A43FC" w:rsidRDefault="008A43FC" w:rsidP="0078701F">
      <w:pPr>
        <w:pStyle w:val="DHCWBody"/>
      </w:pPr>
    </w:p>
    <w:tbl>
      <w:tblPr>
        <w:tblStyle w:val="TableGrid"/>
        <w:tblW w:w="10523"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516"/>
        <w:gridCol w:w="2603"/>
        <w:gridCol w:w="2961"/>
        <w:gridCol w:w="2443"/>
      </w:tblGrid>
      <w:tr w:rsidR="009B5F8A" w:rsidRPr="004D76DD" w14:paraId="2C12B724" w14:textId="2A6B81DD" w:rsidTr="00E628E7">
        <w:trPr>
          <w:trHeight w:val="405"/>
        </w:trPr>
        <w:tc>
          <w:tcPr>
            <w:tcW w:w="2516" w:type="dxa"/>
            <w:shd w:val="clear" w:color="auto" w:fill="2C3E72" w:themeFill="accent2"/>
          </w:tcPr>
          <w:p w14:paraId="309804DE" w14:textId="1D60A4FF" w:rsidR="009B5F8A" w:rsidRPr="004D76DD" w:rsidRDefault="009B5F8A" w:rsidP="008A43FC">
            <w:pPr>
              <w:spacing w:before="60" w:after="60"/>
              <w:jc w:val="center"/>
              <w:rPr>
                <w:rFonts w:cs="Calibri"/>
                <w:color w:val="FFFFFF" w:themeColor="background1"/>
                <w:sz w:val="22"/>
                <w:szCs w:val="22"/>
              </w:rPr>
            </w:pPr>
            <w:r w:rsidRPr="00EB2511">
              <w:rPr>
                <w:rFonts w:asciiTheme="minorHAnsi" w:eastAsia="Times New Roman" w:hAnsiTheme="minorHAnsi" w:cstheme="minorHAnsi"/>
                <w:bCs/>
                <w:color w:val="FFFFFF" w:themeColor="background1"/>
                <w:spacing w:val="8"/>
                <w:kern w:val="28"/>
                <w:lang w:val="en-GB"/>
              </w:rPr>
              <w:t>Plugin &amp; Layout Updates</w:t>
            </w:r>
          </w:p>
        </w:tc>
        <w:tc>
          <w:tcPr>
            <w:tcW w:w="2603" w:type="dxa"/>
            <w:shd w:val="clear" w:color="auto" w:fill="2C3E72" w:themeFill="accent2"/>
          </w:tcPr>
          <w:p w14:paraId="179D6738" w14:textId="5C5CEF04" w:rsidR="009B5F8A" w:rsidRDefault="009B5F8A" w:rsidP="008A43FC">
            <w:pPr>
              <w:spacing w:before="60" w:after="60"/>
              <w:jc w:val="center"/>
              <w:rPr>
                <w:rFonts w:cs="Calibri"/>
                <w:color w:val="FFFFFF" w:themeColor="background1"/>
                <w:sz w:val="22"/>
                <w:szCs w:val="22"/>
              </w:rPr>
            </w:pPr>
            <w:r w:rsidRPr="008A14A9">
              <w:rPr>
                <w:rFonts w:asciiTheme="minorHAnsi" w:eastAsia="Times New Roman" w:hAnsiTheme="minorHAnsi" w:cstheme="minorHAnsi"/>
                <w:bCs/>
                <w:color w:val="FFFFFF" w:themeColor="background1"/>
                <w:spacing w:val="8"/>
                <w:kern w:val="28"/>
                <w:lang w:val="en-GB"/>
              </w:rPr>
              <w:t>System Updates</w:t>
            </w:r>
          </w:p>
        </w:tc>
        <w:tc>
          <w:tcPr>
            <w:tcW w:w="2961" w:type="dxa"/>
            <w:shd w:val="clear" w:color="auto" w:fill="2C3E72" w:themeFill="accent2"/>
          </w:tcPr>
          <w:p w14:paraId="4E6A4161" w14:textId="25E31AD9" w:rsidR="009B5F8A" w:rsidRPr="00EB2511" w:rsidRDefault="009B5F8A" w:rsidP="008A43FC">
            <w:pPr>
              <w:spacing w:before="60" w:after="60"/>
              <w:jc w:val="center"/>
              <w:rPr>
                <w:rFonts w:asciiTheme="minorHAnsi" w:eastAsia="Times New Roman" w:hAnsiTheme="minorHAnsi" w:cstheme="minorHAnsi"/>
                <w:bCs/>
                <w:color w:val="FFFFFF" w:themeColor="background1"/>
                <w:spacing w:val="8"/>
                <w:kern w:val="28"/>
                <w:lang w:val="en-GB"/>
              </w:rPr>
            </w:pPr>
            <w:r w:rsidRPr="00EB2511">
              <w:rPr>
                <w:rFonts w:asciiTheme="minorHAnsi" w:eastAsia="Times New Roman" w:hAnsiTheme="minorHAnsi" w:cstheme="minorHAnsi"/>
                <w:bCs/>
                <w:color w:val="FFFFFF" w:themeColor="background1"/>
                <w:spacing w:val="8"/>
                <w:kern w:val="28"/>
                <w:lang w:val="en-GB"/>
              </w:rPr>
              <w:t>Welsh Language Standards</w:t>
            </w:r>
          </w:p>
        </w:tc>
        <w:tc>
          <w:tcPr>
            <w:tcW w:w="2443" w:type="dxa"/>
            <w:shd w:val="clear" w:color="auto" w:fill="2C3E72" w:themeFill="accent2"/>
          </w:tcPr>
          <w:p w14:paraId="7961BF51" w14:textId="66A6C212" w:rsidR="009B5F8A" w:rsidRPr="00EB2511" w:rsidRDefault="009B5F8A" w:rsidP="008A43FC">
            <w:pPr>
              <w:spacing w:before="60" w:after="60"/>
              <w:jc w:val="center"/>
              <w:rPr>
                <w:rFonts w:asciiTheme="minorHAnsi" w:eastAsia="Times New Roman" w:hAnsiTheme="minorHAnsi" w:cstheme="minorHAnsi"/>
                <w:bCs/>
                <w:color w:val="FFFFFF" w:themeColor="background1"/>
                <w:spacing w:val="8"/>
                <w:kern w:val="28"/>
                <w:lang w:val="en-GB"/>
              </w:rPr>
            </w:pPr>
            <w:r>
              <w:rPr>
                <w:rFonts w:asciiTheme="minorHAnsi" w:eastAsia="Times New Roman" w:hAnsiTheme="minorHAnsi" w:cstheme="minorHAnsi"/>
                <w:bCs/>
                <w:color w:val="FFFFFF" w:themeColor="background1"/>
                <w:spacing w:val="8"/>
                <w:kern w:val="28"/>
                <w:lang w:val="en-GB"/>
              </w:rPr>
              <w:t>Accessibility Standards</w:t>
            </w:r>
          </w:p>
        </w:tc>
      </w:tr>
      <w:tr w:rsidR="009B5F8A" w:rsidRPr="004D76DD" w14:paraId="21754B42" w14:textId="35F583EE" w:rsidTr="00E628E7">
        <w:trPr>
          <w:trHeight w:val="326"/>
        </w:trPr>
        <w:tc>
          <w:tcPr>
            <w:tcW w:w="2516" w:type="dxa"/>
          </w:tcPr>
          <w:p w14:paraId="177E6454" w14:textId="51A5CDF3" w:rsidR="009B5F8A" w:rsidRPr="005750C8" w:rsidRDefault="009B5F8A"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603" w:type="dxa"/>
          </w:tcPr>
          <w:p w14:paraId="2DE8CC8E" w14:textId="60DABCD1" w:rsidR="009B5F8A" w:rsidRPr="005750C8" w:rsidRDefault="009B5F8A"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961" w:type="dxa"/>
          </w:tcPr>
          <w:p w14:paraId="068677CC" w14:textId="428A7A16" w:rsidR="009B5F8A" w:rsidRDefault="009B5F8A"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2443" w:type="dxa"/>
          </w:tcPr>
          <w:p w14:paraId="26D324E5" w14:textId="03C316B9" w:rsidR="009B5F8A" w:rsidRDefault="00E628E7"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r>
    </w:tbl>
    <w:p w14:paraId="5F0644B5" w14:textId="77777777" w:rsidR="00E628E7" w:rsidRDefault="00E628E7" w:rsidP="0078701F">
      <w:pPr>
        <w:pStyle w:val="DHCWBody"/>
      </w:pPr>
    </w:p>
    <w:p w14:paraId="41AF450F" w14:textId="77777777" w:rsidR="00C96148" w:rsidRPr="0071222C" w:rsidRDefault="00FC0094">
      <w:pPr>
        <w:pStyle w:val="DHCWH2"/>
      </w:pPr>
      <w:bookmarkStart w:id="31" w:name="_Toc141345266"/>
      <w:r>
        <w:lastRenderedPageBreak/>
        <w:t>Problems Fixed</w:t>
      </w:r>
      <w:bookmarkEnd w:id="29"/>
      <w:bookmarkEnd w:id="31"/>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pPr>
        <w:pStyle w:val="DHCWH2"/>
      </w:pPr>
      <w:bookmarkStart w:id="32" w:name="_Toc79501152"/>
      <w:bookmarkStart w:id="33" w:name="_Toc141345267"/>
      <w:r w:rsidRPr="00FC0094">
        <w:t>New Problems Identified During Testing and Associated Workarounds</w:t>
      </w:r>
      <w:bookmarkEnd w:id="32"/>
      <w:bookmarkEnd w:id="33"/>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pPr>
        <w:pStyle w:val="DHCWH2"/>
      </w:pPr>
      <w:bookmarkStart w:id="34" w:name="_Toc79501153"/>
      <w:bookmarkStart w:id="35" w:name="_Toc141345268"/>
      <w:r w:rsidRPr="00B5706A">
        <w:t>Pre-requisites to Deploy the Release</w:t>
      </w:r>
      <w:bookmarkEnd w:id="34"/>
      <w:bookmarkEnd w:id="35"/>
    </w:p>
    <w:p w14:paraId="05C09C0F" w14:textId="7F8622A8" w:rsidR="004560CB" w:rsidRPr="00CD5649" w:rsidRDefault="004560CB" w:rsidP="004560CB">
      <w:pPr>
        <w:rPr>
          <w:rFonts w:cs="Calibri"/>
          <w:b/>
        </w:rPr>
      </w:pPr>
      <w:bookmarkStart w:id="36"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pPr>
        <w:pStyle w:val="DHCWH2"/>
      </w:pPr>
      <w:bookmarkStart w:id="37" w:name="_Toc141345269"/>
      <w:r w:rsidRPr="00B5706A">
        <w:t>Training Requirements</w:t>
      </w:r>
      <w:bookmarkEnd w:id="36"/>
      <w:bookmarkEnd w:id="37"/>
    </w:p>
    <w:p w14:paraId="40197C7D" w14:textId="57EC8476" w:rsidR="004560CB" w:rsidRPr="004560CB" w:rsidRDefault="00000000" w:rsidP="00B5706A">
      <w:pPr>
        <w:rPr>
          <w:rFonts w:asciiTheme="minorHAnsi" w:hAnsiTheme="minorHAnsi" w:cstheme="minorHAnsi"/>
          <w:bCs/>
          <w:noProof/>
          <w:color w:val="2C3E72" w:themeColor="accent2"/>
          <w:spacing w:val="6"/>
          <w:sz w:val="20"/>
          <w:szCs w:val="20"/>
        </w:rPr>
      </w:pPr>
      <w:hyperlink r:id="rId37"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pPr>
        <w:pStyle w:val="DHCWH2"/>
      </w:pPr>
      <w:bookmarkStart w:id="38" w:name="_Toc79501155"/>
      <w:bookmarkStart w:id="39" w:name="_Toc141345270"/>
      <w:r w:rsidRPr="00B5706A">
        <w:t>Step by Step Deployment Instructions</w:t>
      </w:r>
      <w:bookmarkEnd w:id="38"/>
      <w:bookmarkEnd w:id="39"/>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pPr>
        <w:pStyle w:val="DHCWH2"/>
      </w:pPr>
      <w:bookmarkStart w:id="40" w:name="_Toc79501156"/>
      <w:bookmarkStart w:id="41" w:name="_Toc141345271"/>
      <w:r w:rsidRPr="00B5706A">
        <w:t>Deployment Plan</w:t>
      </w:r>
      <w:bookmarkEnd w:id="40"/>
      <w:bookmarkEnd w:id="41"/>
    </w:p>
    <w:p w14:paraId="46370D18" w14:textId="7D30625A"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38" w:history="1">
        <w:r w:rsidR="008522F1" w:rsidRPr="008522F1">
          <w:rPr>
            <w:rStyle w:val="Hyperlink"/>
            <w:b/>
            <w:bCs/>
          </w:rPr>
          <w:t>Change 123633</w:t>
        </w:r>
      </w:hyperlink>
    </w:p>
    <w:p w14:paraId="4C393650" w14:textId="77777777" w:rsidR="00B5706A" w:rsidRPr="00B5706A" w:rsidRDefault="00B5706A">
      <w:pPr>
        <w:pStyle w:val="DHCWH2"/>
      </w:pPr>
      <w:bookmarkStart w:id="42" w:name="_Toc79501157"/>
      <w:bookmarkStart w:id="43" w:name="_Toc141345272"/>
      <w:r w:rsidRPr="00B5706A">
        <w:t>Back-Out Plan</w:t>
      </w:r>
      <w:bookmarkEnd w:id="42"/>
      <w:bookmarkEnd w:id="43"/>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4"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pPr>
        <w:pStyle w:val="DHCWH2"/>
        <w:rPr>
          <w:szCs w:val="22"/>
        </w:rPr>
      </w:pPr>
      <w:bookmarkStart w:id="45" w:name="_Toc141345273"/>
      <w:r w:rsidRPr="0053079E">
        <w:t>Release Available for Deployment Date</w:t>
      </w:r>
      <w:bookmarkEnd w:id="44"/>
      <w:bookmarkEnd w:id="45"/>
    </w:p>
    <w:p w14:paraId="73E9498A" w14:textId="417724A5" w:rsidR="004414B5" w:rsidRPr="004414B5" w:rsidRDefault="004560CB" w:rsidP="004414B5">
      <w:pPr>
        <w:rPr>
          <w:rFonts w:asciiTheme="minorHAnsi" w:hAnsiTheme="minorHAnsi" w:cstheme="minorHAnsi"/>
          <w:b/>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A233B6">
        <w:rPr>
          <w:rFonts w:asciiTheme="minorHAnsi" w:hAnsiTheme="minorHAnsi" w:cstheme="minorHAnsi"/>
          <w:b/>
          <w:noProof/>
          <w:color w:val="2C3E72" w:themeColor="accent2"/>
          <w:spacing w:val="6"/>
          <w:sz w:val="20"/>
          <w:szCs w:val="20"/>
        </w:rPr>
        <w:t>1</w:t>
      </w:r>
      <w:r w:rsidR="00535964">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010918">
        <w:rPr>
          <w:rFonts w:asciiTheme="minorHAnsi" w:hAnsiTheme="minorHAnsi" w:cstheme="minorHAnsi"/>
          <w:b/>
          <w:noProof/>
          <w:color w:val="2C3E72" w:themeColor="accent2"/>
          <w:spacing w:val="6"/>
          <w:sz w:val="20"/>
          <w:szCs w:val="20"/>
        </w:rPr>
        <w:t>0</w:t>
      </w:r>
      <w:r w:rsidR="005026E9">
        <w:rPr>
          <w:rFonts w:asciiTheme="minorHAnsi" w:hAnsiTheme="minorHAnsi" w:cstheme="minorHAnsi"/>
          <w:b/>
          <w:noProof/>
          <w:color w:val="2C3E72" w:themeColor="accent2"/>
          <w:spacing w:val="6"/>
          <w:sz w:val="20"/>
          <w:szCs w:val="20"/>
        </w:rPr>
        <w:t>8</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A47190">
      <w:headerReference w:type="default" r:id="rId39"/>
      <w:footerReference w:type="default" r:id="rId40"/>
      <w:headerReference w:type="first" r:id="rId41"/>
      <w:footerReference w:type="first" r:id="rId42"/>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F951" w14:textId="77777777" w:rsidR="00BF53FC" w:rsidRDefault="00BF53FC" w:rsidP="002C6B8D">
      <w:r>
        <w:separator/>
      </w:r>
    </w:p>
  </w:endnote>
  <w:endnote w:type="continuationSeparator" w:id="0">
    <w:p w14:paraId="40C4356E" w14:textId="77777777" w:rsidR="00BF53FC" w:rsidRDefault="00BF53FC"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5F4D37F6"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w:t>
    </w:r>
    <w:r w:rsidR="00A50AB2">
      <w:rPr>
        <w:rFonts w:asciiTheme="minorHAnsi" w:hAnsiTheme="minorHAnsi"/>
        <w:b/>
        <w:bCs/>
        <w:color w:val="E8C03F"/>
        <w:sz w:val="20"/>
        <w:szCs w:val="20"/>
      </w:rPr>
      <w:t xml:space="preserve"> 1</w:t>
    </w:r>
    <w:r w:rsidR="00E628E7">
      <w:rPr>
        <w:rFonts w:asciiTheme="minorHAnsi" w:hAnsiTheme="minorHAnsi"/>
        <w:b/>
        <w:bCs/>
        <w:color w:val="E8C03F"/>
        <w:sz w:val="20"/>
        <w:szCs w:val="20"/>
      </w:rPr>
      <w:t>2</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5026E9">
      <w:rPr>
        <w:rFonts w:asciiTheme="minorHAnsi" w:hAnsiTheme="minorHAnsi"/>
        <w:b/>
        <w:bCs/>
        <w:color w:val="E8C03F"/>
        <w:sz w:val="20"/>
        <w:szCs w:val="20"/>
      </w:rPr>
      <w:t>August</w:t>
    </w:r>
    <w:r w:rsidR="0023187D">
      <w:rPr>
        <w:rFonts w:asciiTheme="minorHAnsi" w:hAnsiTheme="minorHAnsi"/>
        <w:b/>
        <w:bCs/>
        <w:color w:val="E8C03F"/>
        <w:sz w:val="20"/>
        <w:szCs w:val="20"/>
      </w:rPr>
      <w:t xml:space="preserve"> 2</w:t>
    </w:r>
    <w:r w:rsidR="00010918">
      <w:rPr>
        <w:rFonts w:asciiTheme="minorHAnsi" w:hAnsiTheme="minorHAnsi"/>
        <w:b/>
        <w:bCs/>
        <w:color w:val="E8C03F"/>
        <w:sz w:val="20"/>
        <w:szCs w:val="20"/>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6B4FA" w14:textId="77777777" w:rsidR="00BF53FC" w:rsidRDefault="00BF53FC" w:rsidP="002C6B8D">
      <w:r>
        <w:separator/>
      </w:r>
    </w:p>
  </w:footnote>
  <w:footnote w:type="continuationSeparator" w:id="0">
    <w:p w14:paraId="6B6DE745" w14:textId="77777777" w:rsidR="00BF53FC" w:rsidRDefault="00BF53FC"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8DA5436"/>
    <w:multiLevelType w:val="hybridMultilevel"/>
    <w:tmpl w:val="7494C4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D650601"/>
    <w:multiLevelType w:val="hybridMultilevel"/>
    <w:tmpl w:val="F2065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0A08C5"/>
    <w:multiLevelType w:val="hybridMultilevel"/>
    <w:tmpl w:val="37F8A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39161CE"/>
    <w:multiLevelType w:val="hybridMultilevel"/>
    <w:tmpl w:val="C8C47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3"/>
  </w:num>
  <w:num w:numId="3" w16cid:durableId="893078440">
    <w:abstractNumId w:val="7"/>
  </w:num>
  <w:num w:numId="4" w16cid:durableId="1422919943">
    <w:abstractNumId w:val="4"/>
  </w:num>
  <w:num w:numId="5" w16cid:durableId="1255673639">
    <w:abstractNumId w:val="8"/>
  </w:num>
  <w:num w:numId="6" w16cid:durableId="1389107110">
    <w:abstractNumId w:val="9"/>
  </w:num>
  <w:num w:numId="7" w16cid:durableId="1810170148">
    <w:abstractNumId w:val="5"/>
  </w:num>
  <w:num w:numId="8" w16cid:durableId="1923834969">
    <w:abstractNumId w:val="1"/>
  </w:num>
  <w:num w:numId="9" w16cid:durableId="1485243708">
    <w:abstractNumId w:val="6"/>
  </w:num>
  <w:num w:numId="10" w16cid:durableId="86004737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05689"/>
    <w:rsid w:val="00010918"/>
    <w:rsid w:val="00010AD9"/>
    <w:rsid w:val="00012932"/>
    <w:rsid w:val="00012DCB"/>
    <w:rsid w:val="000146B6"/>
    <w:rsid w:val="0001479F"/>
    <w:rsid w:val="00026109"/>
    <w:rsid w:val="00030634"/>
    <w:rsid w:val="000338DE"/>
    <w:rsid w:val="00034BFC"/>
    <w:rsid w:val="00043614"/>
    <w:rsid w:val="00043B5A"/>
    <w:rsid w:val="000500C5"/>
    <w:rsid w:val="00050BB6"/>
    <w:rsid w:val="00052890"/>
    <w:rsid w:val="000539F2"/>
    <w:rsid w:val="00053AFF"/>
    <w:rsid w:val="00056EBB"/>
    <w:rsid w:val="00061105"/>
    <w:rsid w:val="00065850"/>
    <w:rsid w:val="00066451"/>
    <w:rsid w:val="00066BF4"/>
    <w:rsid w:val="000710EE"/>
    <w:rsid w:val="00071B0B"/>
    <w:rsid w:val="00073273"/>
    <w:rsid w:val="00074E4C"/>
    <w:rsid w:val="00077F85"/>
    <w:rsid w:val="00090DE9"/>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B0080"/>
    <w:rsid w:val="000B0090"/>
    <w:rsid w:val="000B22A8"/>
    <w:rsid w:val="000B3B48"/>
    <w:rsid w:val="000B3EDA"/>
    <w:rsid w:val="000B4FD2"/>
    <w:rsid w:val="000B6E7C"/>
    <w:rsid w:val="000B791D"/>
    <w:rsid w:val="000C0743"/>
    <w:rsid w:val="000C1A6B"/>
    <w:rsid w:val="000C1CCF"/>
    <w:rsid w:val="000C6570"/>
    <w:rsid w:val="000D1F89"/>
    <w:rsid w:val="000D356A"/>
    <w:rsid w:val="000D4D2C"/>
    <w:rsid w:val="000D6381"/>
    <w:rsid w:val="000D7B80"/>
    <w:rsid w:val="000E0078"/>
    <w:rsid w:val="000E02DD"/>
    <w:rsid w:val="000E04C7"/>
    <w:rsid w:val="000E077F"/>
    <w:rsid w:val="000E1399"/>
    <w:rsid w:val="000E1C78"/>
    <w:rsid w:val="000E40A6"/>
    <w:rsid w:val="000E446A"/>
    <w:rsid w:val="000E5847"/>
    <w:rsid w:val="000E6628"/>
    <w:rsid w:val="000F068F"/>
    <w:rsid w:val="000F42C2"/>
    <w:rsid w:val="000F4307"/>
    <w:rsid w:val="000F6723"/>
    <w:rsid w:val="00102971"/>
    <w:rsid w:val="00102EE2"/>
    <w:rsid w:val="00103B7A"/>
    <w:rsid w:val="00104222"/>
    <w:rsid w:val="00105E13"/>
    <w:rsid w:val="00106430"/>
    <w:rsid w:val="00110FF3"/>
    <w:rsid w:val="00111B0F"/>
    <w:rsid w:val="001120CB"/>
    <w:rsid w:val="00112F9B"/>
    <w:rsid w:val="00116F44"/>
    <w:rsid w:val="00122CB4"/>
    <w:rsid w:val="001234A5"/>
    <w:rsid w:val="00123D14"/>
    <w:rsid w:val="00125897"/>
    <w:rsid w:val="00130878"/>
    <w:rsid w:val="00130D21"/>
    <w:rsid w:val="00132EE9"/>
    <w:rsid w:val="0013644E"/>
    <w:rsid w:val="00141B33"/>
    <w:rsid w:val="00142819"/>
    <w:rsid w:val="001429B3"/>
    <w:rsid w:val="00144A48"/>
    <w:rsid w:val="001534D0"/>
    <w:rsid w:val="001539A6"/>
    <w:rsid w:val="00153B4E"/>
    <w:rsid w:val="00154436"/>
    <w:rsid w:val="00155111"/>
    <w:rsid w:val="00155825"/>
    <w:rsid w:val="001574D9"/>
    <w:rsid w:val="00157E5E"/>
    <w:rsid w:val="00157EA2"/>
    <w:rsid w:val="001601D2"/>
    <w:rsid w:val="00161AB3"/>
    <w:rsid w:val="001626C4"/>
    <w:rsid w:val="001662D4"/>
    <w:rsid w:val="00166D7A"/>
    <w:rsid w:val="00170B12"/>
    <w:rsid w:val="001713B1"/>
    <w:rsid w:val="00173D0F"/>
    <w:rsid w:val="00174B03"/>
    <w:rsid w:val="00177757"/>
    <w:rsid w:val="001840EC"/>
    <w:rsid w:val="001875F6"/>
    <w:rsid w:val="00190E98"/>
    <w:rsid w:val="00197299"/>
    <w:rsid w:val="001A16A2"/>
    <w:rsid w:val="001A24B8"/>
    <w:rsid w:val="001A7463"/>
    <w:rsid w:val="001B2C41"/>
    <w:rsid w:val="001B5A66"/>
    <w:rsid w:val="001C2E15"/>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175D6"/>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956"/>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230B"/>
    <w:rsid w:val="002A3B7E"/>
    <w:rsid w:val="002A3DE4"/>
    <w:rsid w:val="002A4692"/>
    <w:rsid w:val="002A7B59"/>
    <w:rsid w:val="002B00D8"/>
    <w:rsid w:val="002B0FC6"/>
    <w:rsid w:val="002B1CE7"/>
    <w:rsid w:val="002B41BC"/>
    <w:rsid w:val="002B4EE0"/>
    <w:rsid w:val="002B7205"/>
    <w:rsid w:val="002C1B5B"/>
    <w:rsid w:val="002C6B8D"/>
    <w:rsid w:val="002C7477"/>
    <w:rsid w:val="002D1ACC"/>
    <w:rsid w:val="002D79A1"/>
    <w:rsid w:val="002E1A0D"/>
    <w:rsid w:val="002E3410"/>
    <w:rsid w:val="002E3AA5"/>
    <w:rsid w:val="002E6FC5"/>
    <w:rsid w:val="002F3336"/>
    <w:rsid w:val="002F3E6D"/>
    <w:rsid w:val="003004F4"/>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37BBC"/>
    <w:rsid w:val="00340D15"/>
    <w:rsid w:val="003423C3"/>
    <w:rsid w:val="00350806"/>
    <w:rsid w:val="00350BA3"/>
    <w:rsid w:val="00353401"/>
    <w:rsid w:val="00354166"/>
    <w:rsid w:val="00354839"/>
    <w:rsid w:val="00354BF7"/>
    <w:rsid w:val="00356568"/>
    <w:rsid w:val="00357074"/>
    <w:rsid w:val="00357B73"/>
    <w:rsid w:val="00361BE0"/>
    <w:rsid w:val="00363404"/>
    <w:rsid w:val="003634C8"/>
    <w:rsid w:val="003679E3"/>
    <w:rsid w:val="00371628"/>
    <w:rsid w:val="00371D53"/>
    <w:rsid w:val="003730CF"/>
    <w:rsid w:val="00374E1F"/>
    <w:rsid w:val="0037696C"/>
    <w:rsid w:val="00377551"/>
    <w:rsid w:val="00380606"/>
    <w:rsid w:val="00380ADE"/>
    <w:rsid w:val="00382649"/>
    <w:rsid w:val="003828F0"/>
    <w:rsid w:val="003852C6"/>
    <w:rsid w:val="00387CA6"/>
    <w:rsid w:val="003933DD"/>
    <w:rsid w:val="003933E1"/>
    <w:rsid w:val="0039534B"/>
    <w:rsid w:val="00396529"/>
    <w:rsid w:val="00396AED"/>
    <w:rsid w:val="00397152"/>
    <w:rsid w:val="003977C2"/>
    <w:rsid w:val="003A1326"/>
    <w:rsid w:val="003A2FDC"/>
    <w:rsid w:val="003A4DED"/>
    <w:rsid w:val="003A5AB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A95"/>
    <w:rsid w:val="003D0EB0"/>
    <w:rsid w:val="003D4A18"/>
    <w:rsid w:val="003D4A58"/>
    <w:rsid w:val="003D58AA"/>
    <w:rsid w:val="003D6CB2"/>
    <w:rsid w:val="003E0718"/>
    <w:rsid w:val="003E0F9F"/>
    <w:rsid w:val="003E29DC"/>
    <w:rsid w:val="003E2DEC"/>
    <w:rsid w:val="003E4A13"/>
    <w:rsid w:val="003E4C99"/>
    <w:rsid w:val="003E5696"/>
    <w:rsid w:val="003E58BF"/>
    <w:rsid w:val="003F0778"/>
    <w:rsid w:val="003F18EE"/>
    <w:rsid w:val="003F23A7"/>
    <w:rsid w:val="003F4B44"/>
    <w:rsid w:val="003F5C30"/>
    <w:rsid w:val="003F660A"/>
    <w:rsid w:val="003F6E46"/>
    <w:rsid w:val="003F7EB8"/>
    <w:rsid w:val="00403ED8"/>
    <w:rsid w:val="00404B2C"/>
    <w:rsid w:val="00405C96"/>
    <w:rsid w:val="004078C0"/>
    <w:rsid w:val="00411724"/>
    <w:rsid w:val="00416BC4"/>
    <w:rsid w:val="00417A67"/>
    <w:rsid w:val="00421F9C"/>
    <w:rsid w:val="00422B1F"/>
    <w:rsid w:val="00425DE6"/>
    <w:rsid w:val="004275B2"/>
    <w:rsid w:val="00431260"/>
    <w:rsid w:val="00433580"/>
    <w:rsid w:val="0043375E"/>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B7A"/>
    <w:rsid w:val="00455FD2"/>
    <w:rsid w:val="004560CB"/>
    <w:rsid w:val="00460CB8"/>
    <w:rsid w:val="00463D0D"/>
    <w:rsid w:val="00466CA8"/>
    <w:rsid w:val="00472494"/>
    <w:rsid w:val="004755F9"/>
    <w:rsid w:val="00480D5C"/>
    <w:rsid w:val="00480DB7"/>
    <w:rsid w:val="00482091"/>
    <w:rsid w:val="00482972"/>
    <w:rsid w:val="004867DA"/>
    <w:rsid w:val="004876C3"/>
    <w:rsid w:val="00491620"/>
    <w:rsid w:val="00493134"/>
    <w:rsid w:val="0049330B"/>
    <w:rsid w:val="00494856"/>
    <w:rsid w:val="00494F64"/>
    <w:rsid w:val="00495E91"/>
    <w:rsid w:val="004969EA"/>
    <w:rsid w:val="00497B84"/>
    <w:rsid w:val="004A0853"/>
    <w:rsid w:val="004A1AD2"/>
    <w:rsid w:val="004A2A83"/>
    <w:rsid w:val="004A31AB"/>
    <w:rsid w:val="004A4029"/>
    <w:rsid w:val="004A5ABF"/>
    <w:rsid w:val="004A70D3"/>
    <w:rsid w:val="004B091A"/>
    <w:rsid w:val="004B1B30"/>
    <w:rsid w:val="004B33F0"/>
    <w:rsid w:val="004B5733"/>
    <w:rsid w:val="004B6901"/>
    <w:rsid w:val="004C0172"/>
    <w:rsid w:val="004C277D"/>
    <w:rsid w:val="004C3A21"/>
    <w:rsid w:val="004C5877"/>
    <w:rsid w:val="004D1109"/>
    <w:rsid w:val="004D1C1B"/>
    <w:rsid w:val="004D499B"/>
    <w:rsid w:val="004D4AB3"/>
    <w:rsid w:val="004D5276"/>
    <w:rsid w:val="004D64AB"/>
    <w:rsid w:val="004D76DD"/>
    <w:rsid w:val="004E226C"/>
    <w:rsid w:val="004E2862"/>
    <w:rsid w:val="004E303E"/>
    <w:rsid w:val="004E5AC0"/>
    <w:rsid w:val="004E6C6F"/>
    <w:rsid w:val="004E771B"/>
    <w:rsid w:val="004F06E5"/>
    <w:rsid w:val="004F0E4D"/>
    <w:rsid w:val="004F1388"/>
    <w:rsid w:val="004F4052"/>
    <w:rsid w:val="00500A5F"/>
    <w:rsid w:val="00500E91"/>
    <w:rsid w:val="00501BD6"/>
    <w:rsid w:val="005026E9"/>
    <w:rsid w:val="00503803"/>
    <w:rsid w:val="00503A1E"/>
    <w:rsid w:val="00512BF9"/>
    <w:rsid w:val="00512EFF"/>
    <w:rsid w:val="00513FCE"/>
    <w:rsid w:val="00514F0A"/>
    <w:rsid w:val="005160CC"/>
    <w:rsid w:val="00516BE9"/>
    <w:rsid w:val="00520918"/>
    <w:rsid w:val="0052284E"/>
    <w:rsid w:val="00522D7A"/>
    <w:rsid w:val="00523100"/>
    <w:rsid w:val="005246FE"/>
    <w:rsid w:val="00524736"/>
    <w:rsid w:val="0053079E"/>
    <w:rsid w:val="00533123"/>
    <w:rsid w:val="00533F9D"/>
    <w:rsid w:val="0053512E"/>
    <w:rsid w:val="00535940"/>
    <w:rsid w:val="00535964"/>
    <w:rsid w:val="00535BAA"/>
    <w:rsid w:val="0054429F"/>
    <w:rsid w:val="00545371"/>
    <w:rsid w:val="00547AFA"/>
    <w:rsid w:val="00552B15"/>
    <w:rsid w:val="00556DEC"/>
    <w:rsid w:val="00557EC3"/>
    <w:rsid w:val="00560A6E"/>
    <w:rsid w:val="00560D18"/>
    <w:rsid w:val="00561799"/>
    <w:rsid w:val="00563722"/>
    <w:rsid w:val="00566E5F"/>
    <w:rsid w:val="00570024"/>
    <w:rsid w:val="005702F2"/>
    <w:rsid w:val="0057177D"/>
    <w:rsid w:val="00571CEB"/>
    <w:rsid w:val="005720A9"/>
    <w:rsid w:val="00573AC7"/>
    <w:rsid w:val="005750C8"/>
    <w:rsid w:val="00577002"/>
    <w:rsid w:val="00577A30"/>
    <w:rsid w:val="0058312B"/>
    <w:rsid w:val="0058487E"/>
    <w:rsid w:val="00584A46"/>
    <w:rsid w:val="005856B4"/>
    <w:rsid w:val="0058731E"/>
    <w:rsid w:val="0058761F"/>
    <w:rsid w:val="005938A8"/>
    <w:rsid w:val="00593D0C"/>
    <w:rsid w:val="00594187"/>
    <w:rsid w:val="0059526E"/>
    <w:rsid w:val="00595293"/>
    <w:rsid w:val="005A076D"/>
    <w:rsid w:val="005A0E42"/>
    <w:rsid w:val="005A2EAB"/>
    <w:rsid w:val="005A5CC4"/>
    <w:rsid w:val="005A694D"/>
    <w:rsid w:val="005A6C89"/>
    <w:rsid w:val="005B0D4D"/>
    <w:rsid w:val="005B3686"/>
    <w:rsid w:val="005B4A43"/>
    <w:rsid w:val="005B61D2"/>
    <w:rsid w:val="005B6723"/>
    <w:rsid w:val="005B6D9F"/>
    <w:rsid w:val="005B79AB"/>
    <w:rsid w:val="005C1181"/>
    <w:rsid w:val="005C5CC9"/>
    <w:rsid w:val="005C5DA3"/>
    <w:rsid w:val="005C5F01"/>
    <w:rsid w:val="005D211B"/>
    <w:rsid w:val="005D3D65"/>
    <w:rsid w:val="005D719B"/>
    <w:rsid w:val="005D72EB"/>
    <w:rsid w:val="005E0F60"/>
    <w:rsid w:val="005E10F3"/>
    <w:rsid w:val="005E22A2"/>
    <w:rsid w:val="005E44CB"/>
    <w:rsid w:val="005F0521"/>
    <w:rsid w:val="005F0828"/>
    <w:rsid w:val="005F3638"/>
    <w:rsid w:val="005F3766"/>
    <w:rsid w:val="005F379B"/>
    <w:rsid w:val="005F5A2D"/>
    <w:rsid w:val="005F72C5"/>
    <w:rsid w:val="00601053"/>
    <w:rsid w:val="00601223"/>
    <w:rsid w:val="00602048"/>
    <w:rsid w:val="00602E5B"/>
    <w:rsid w:val="00603206"/>
    <w:rsid w:val="006058B1"/>
    <w:rsid w:val="006065A6"/>
    <w:rsid w:val="0061513B"/>
    <w:rsid w:val="006202D0"/>
    <w:rsid w:val="00620988"/>
    <w:rsid w:val="00621F62"/>
    <w:rsid w:val="0062370A"/>
    <w:rsid w:val="00624672"/>
    <w:rsid w:val="006259B4"/>
    <w:rsid w:val="00625D86"/>
    <w:rsid w:val="0063072F"/>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4282"/>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A5B6B"/>
    <w:rsid w:val="006B0621"/>
    <w:rsid w:val="006B06A5"/>
    <w:rsid w:val="006B2B3E"/>
    <w:rsid w:val="006C0464"/>
    <w:rsid w:val="006C0589"/>
    <w:rsid w:val="006C0FAC"/>
    <w:rsid w:val="006C28B2"/>
    <w:rsid w:val="006C48C3"/>
    <w:rsid w:val="006D1BED"/>
    <w:rsid w:val="006D4926"/>
    <w:rsid w:val="006D4A01"/>
    <w:rsid w:val="006D4B05"/>
    <w:rsid w:val="006E0F32"/>
    <w:rsid w:val="006E212E"/>
    <w:rsid w:val="006F00B7"/>
    <w:rsid w:val="006F3A7D"/>
    <w:rsid w:val="006F44CA"/>
    <w:rsid w:val="00700A58"/>
    <w:rsid w:val="00701D20"/>
    <w:rsid w:val="0070224F"/>
    <w:rsid w:val="007070D0"/>
    <w:rsid w:val="00707DC1"/>
    <w:rsid w:val="0071222C"/>
    <w:rsid w:val="007135D3"/>
    <w:rsid w:val="0071416E"/>
    <w:rsid w:val="007158DE"/>
    <w:rsid w:val="00716831"/>
    <w:rsid w:val="00720075"/>
    <w:rsid w:val="00720CD3"/>
    <w:rsid w:val="00724158"/>
    <w:rsid w:val="0073176E"/>
    <w:rsid w:val="0073351C"/>
    <w:rsid w:val="00734731"/>
    <w:rsid w:val="00736161"/>
    <w:rsid w:val="00737848"/>
    <w:rsid w:val="0074214C"/>
    <w:rsid w:val="00745892"/>
    <w:rsid w:val="007468B6"/>
    <w:rsid w:val="007472C3"/>
    <w:rsid w:val="00747EE5"/>
    <w:rsid w:val="007501E1"/>
    <w:rsid w:val="007513D3"/>
    <w:rsid w:val="0075285C"/>
    <w:rsid w:val="00753D18"/>
    <w:rsid w:val="00754190"/>
    <w:rsid w:val="00757F66"/>
    <w:rsid w:val="007605D0"/>
    <w:rsid w:val="00760D8A"/>
    <w:rsid w:val="00761513"/>
    <w:rsid w:val="00763339"/>
    <w:rsid w:val="007641D0"/>
    <w:rsid w:val="00764983"/>
    <w:rsid w:val="007701D4"/>
    <w:rsid w:val="007706F3"/>
    <w:rsid w:val="00774D49"/>
    <w:rsid w:val="00776EDD"/>
    <w:rsid w:val="00780033"/>
    <w:rsid w:val="00780C02"/>
    <w:rsid w:val="00781D8D"/>
    <w:rsid w:val="0078529E"/>
    <w:rsid w:val="007854E3"/>
    <w:rsid w:val="00786977"/>
    <w:rsid w:val="00786CDF"/>
    <w:rsid w:val="0078701F"/>
    <w:rsid w:val="00787F79"/>
    <w:rsid w:val="00794AE6"/>
    <w:rsid w:val="00794DB4"/>
    <w:rsid w:val="00795312"/>
    <w:rsid w:val="007963BF"/>
    <w:rsid w:val="007A13E5"/>
    <w:rsid w:val="007A4064"/>
    <w:rsid w:val="007A6835"/>
    <w:rsid w:val="007A6EE0"/>
    <w:rsid w:val="007A7EE5"/>
    <w:rsid w:val="007B155A"/>
    <w:rsid w:val="007B2C0E"/>
    <w:rsid w:val="007B4CB2"/>
    <w:rsid w:val="007B662D"/>
    <w:rsid w:val="007B6CDB"/>
    <w:rsid w:val="007B6D60"/>
    <w:rsid w:val="007C107D"/>
    <w:rsid w:val="007C49DA"/>
    <w:rsid w:val="007C6E49"/>
    <w:rsid w:val="007C73C8"/>
    <w:rsid w:val="007D0500"/>
    <w:rsid w:val="007D3019"/>
    <w:rsid w:val="007D344B"/>
    <w:rsid w:val="007D352A"/>
    <w:rsid w:val="007D3655"/>
    <w:rsid w:val="007D5D66"/>
    <w:rsid w:val="007D669C"/>
    <w:rsid w:val="007D74C2"/>
    <w:rsid w:val="007E003B"/>
    <w:rsid w:val="007E2EFC"/>
    <w:rsid w:val="007E4D6D"/>
    <w:rsid w:val="007E6831"/>
    <w:rsid w:val="007F5BFF"/>
    <w:rsid w:val="007F5C02"/>
    <w:rsid w:val="00800A3D"/>
    <w:rsid w:val="00803076"/>
    <w:rsid w:val="00804532"/>
    <w:rsid w:val="00805B8E"/>
    <w:rsid w:val="00805CB1"/>
    <w:rsid w:val="0080614B"/>
    <w:rsid w:val="00810264"/>
    <w:rsid w:val="008104EB"/>
    <w:rsid w:val="00812EC2"/>
    <w:rsid w:val="00813D36"/>
    <w:rsid w:val="00813F73"/>
    <w:rsid w:val="00814AE5"/>
    <w:rsid w:val="00817D0B"/>
    <w:rsid w:val="00821B84"/>
    <w:rsid w:val="00826E10"/>
    <w:rsid w:val="0082794A"/>
    <w:rsid w:val="00827B3C"/>
    <w:rsid w:val="00830F4C"/>
    <w:rsid w:val="008336F0"/>
    <w:rsid w:val="00834B41"/>
    <w:rsid w:val="008357DE"/>
    <w:rsid w:val="008378F6"/>
    <w:rsid w:val="00840A62"/>
    <w:rsid w:val="008418C0"/>
    <w:rsid w:val="00842AF5"/>
    <w:rsid w:val="00843ABF"/>
    <w:rsid w:val="00844505"/>
    <w:rsid w:val="008454AC"/>
    <w:rsid w:val="0084669E"/>
    <w:rsid w:val="00846CB1"/>
    <w:rsid w:val="00850A92"/>
    <w:rsid w:val="008522F1"/>
    <w:rsid w:val="00852BDF"/>
    <w:rsid w:val="0085413F"/>
    <w:rsid w:val="00855BEE"/>
    <w:rsid w:val="0086123E"/>
    <w:rsid w:val="00864E73"/>
    <w:rsid w:val="00864F02"/>
    <w:rsid w:val="008665F3"/>
    <w:rsid w:val="00867C7E"/>
    <w:rsid w:val="008747E1"/>
    <w:rsid w:val="008761E8"/>
    <w:rsid w:val="00883F9A"/>
    <w:rsid w:val="00884EF8"/>
    <w:rsid w:val="008856F7"/>
    <w:rsid w:val="00886F37"/>
    <w:rsid w:val="008907B7"/>
    <w:rsid w:val="00894615"/>
    <w:rsid w:val="0089623F"/>
    <w:rsid w:val="008A14A9"/>
    <w:rsid w:val="008A3130"/>
    <w:rsid w:val="008A43FC"/>
    <w:rsid w:val="008A5101"/>
    <w:rsid w:val="008A6F19"/>
    <w:rsid w:val="008A6F58"/>
    <w:rsid w:val="008B0448"/>
    <w:rsid w:val="008B0909"/>
    <w:rsid w:val="008B21D1"/>
    <w:rsid w:val="008B2676"/>
    <w:rsid w:val="008C015B"/>
    <w:rsid w:val="008C2D47"/>
    <w:rsid w:val="008C469F"/>
    <w:rsid w:val="008C625E"/>
    <w:rsid w:val="008C684E"/>
    <w:rsid w:val="008C6EB7"/>
    <w:rsid w:val="008D08EE"/>
    <w:rsid w:val="008D1A2C"/>
    <w:rsid w:val="008D259B"/>
    <w:rsid w:val="008D2CD1"/>
    <w:rsid w:val="008D337B"/>
    <w:rsid w:val="008D5490"/>
    <w:rsid w:val="008D6DB2"/>
    <w:rsid w:val="008D760C"/>
    <w:rsid w:val="008E0D5F"/>
    <w:rsid w:val="008E3995"/>
    <w:rsid w:val="008E3FB7"/>
    <w:rsid w:val="008E78B1"/>
    <w:rsid w:val="008E7B4B"/>
    <w:rsid w:val="008F34BC"/>
    <w:rsid w:val="008F4F6A"/>
    <w:rsid w:val="008F508A"/>
    <w:rsid w:val="008F6FA6"/>
    <w:rsid w:val="008F720C"/>
    <w:rsid w:val="008F736F"/>
    <w:rsid w:val="008F7A70"/>
    <w:rsid w:val="008F7B93"/>
    <w:rsid w:val="00901123"/>
    <w:rsid w:val="00901D99"/>
    <w:rsid w:val="00902826"/>
    <w:rsid w:val="0090441A"/>
    <w:rsid w:val="009052D6"/>
    <w:rsid w:val="00911DD5"/>
    <w:rsid w:val="00912E16"/>
    <w:rsid w:val="0091648C"/>
    <w:rsid w:val="009167A5"/>
    <w:rsid w:val="009168BF"/>
    <w:rsid w:val="00916B14"/>
    <w:rsid w:val="009171FA"/>
    <w:rsid w:val="00920EF6"/>
    <w:rsid w:val="00921BCB"/>
    <w:rsid w:val="009259A1"/>
    <w:rsid w:val="00932D3F"/>
    <w:rsid w:val="00936715"/>
    <w:rsid w:val="009437B1"/>
    <w:rsid w:val="00945E82"/>
    <w:rsid w:val="009463BD"/>
    <w:rsid w:val="00947B73"/>
    <w:rsid w:val="009500BE"/>
    <w:rsid w:val="009555B3"/>
    <w:rsid w:val="00957F47"/>
    <w:rsid w:val="0096041B"/>
    <w:rsid w:val="0096184C"/>
    <w:rsid w:val="00966964"/>
    <w:rsid w:val="00967BEE"/>
    <w:rsid w:val="009719A4"/>
    <w:rsid w:val="00972446"/>
    <w:rsid w:val="00974E40"/>
    <w:rsid w:val="00974FDF"/>
    <w:rsid w:val="009761D8"/>
    <w:rsid w:val="009806F5"/>
    <w:rsid w:val="00980A6C"/>
    <w:rsid w:val="009870A3"/>
    <w:rsid w:val="00987725"/>
    <w:rsid w:val="00991F64"/>
    <w:rsid w:val="00992A2C"/>
    <w:rsid w:val="00992DFA"/>
    <w:rsid w:val="009A23B4"/>
    <w:rsid w:val="009A27EA"/>
    <w:rsid w:val="009A3ABD"/>
    <w:rsid w:val="009A3AE2"/>
    <w:rsid w:val="009A5296"/>
    <w:rsid w:val="009A5BC6"/>
    <w:rsid w:val="009B0301"/>
    <w:rsid w:val="009B050D"/>
    <w:rsid w:val="009B082A"/>
    <w:rsid w:val="009B0CD3"/>
    <w:rsid w:val="009B5F8A"/>
    <w:rsid w:val="009C3073"/>
    <w:rsid w:val="009C3BBD"/>
    <w:rsid w:val="009C56DF"/>
    <w:rsid w:val="009C68F0"/>
    <w:rsid w:val="009C77CC"/>
    <w:rsid w:val="009D1DFB"/>
    <w:rsid w:val="009D3F18"/>
    <w:rsid w:val="009D44E8"/>
    <w:rsid w:val="009D7272"/>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233B6"/>
    <w:rsid w:val="00A24816"/>
    <w:rsid w:val="00A27765"/>
    <w:rsid w:val="00A31AAA"/>
    <w:rsid w:val="00A31FB5"/>
    <w:rsid w:val="00A33C20"/>
    <w:rsid w:val="00A33D27"/>
    <w:rsid w:val="00A34AF0"/>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691F"/>
    <w:rsid w:val="00A57802"/>
    <w:rsid w:val="00A62C37"/>
    <w:rsid w:val="00A659B7"/>
    <w:rsid w:val="00A71A2D"/>
    <w:rsid w:val="00A71D36"/>
    <w:rsid w:val="00A71EAD"/>
    <w:rsid w:val="00A72499"/>
    <w:rsid w:val="00A7424D"/>
    <w:rsid w:val="00A74AE1"/>
    <w:rsid w:val="00A755A9"/>
    <w:rsid w:val="00A7599A"/>
    <w:rsid w:val="00A75F57"/>
    <w:rsid w:val="00A76C96"/>
    <w:rsid w:val="00A77BFB"/>
    <w:rsid w:val="00A81F7C"/>
    <w:rsid w:val="00A84697"/>
    <w:rsid w:val="00A86712"/>
    <w:rsid w:val="00A87D00"/>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668C"/>
    <w:rsid w:val="00AD7580"/>
    <w:rsid w:val="00AD7F3B"/>
    <w:rsid w:val="00AE141A"/>
    <w:rsid w:val="00AE167C"/>
    <w:rsid w:val="00AE1E3C"/>
    <w:rsid w:val="00AE27FB"/>
    <w:rsid w:val="00AE6F89"/>
    <w:rsid w:val="00AE7A14"/>
    <w:rsid w:val="00AF0525"/>
    <w:rsid w:val="00AF071A"/>
    <w:rsid w:val="00AF08D5"/>
    <w:rsid w:val="00AF1AE3"/>
    <w:rsid w:val="00AF2818"/>
    <w:rsid w:val="00AF340F"/>
    <w:rsid w:val="00AF51BB"/>
    <w:rsid w:val="00AF6F86"/>
    <w:rsid w:val="00B0216D"/>
    <w:rsid w:val="00B0251D"/>
    <w:rsid w:val="00B0451B"/>
    <w:rsid w:val="00B04E55"/>
    <w:rsid w:val="00B06A42"/>
    <w:rsid w:val="00B10FDD"/>
    <w:rsid w:val="00B14669"/>
    <w:rsid w:val="00B200E2"/>
    <w:rsid w:val="00B271D0"/>
    <w:rsid w:val="00B311F3"/>
    <w:rsid w:val="00B31475"/>
    <w:rsid w:val="00B32803"/>
    <w:rsid w:val="00B34779"/>
    <w:rsid w:val="00B36778"/>
    <w:rsid w:val="00B370FC"/>
    <w:rsid w:val="00B4334A"/>
    <w:rsid w:val="00B448C1"/>
    <w:rsid w:val="00B450E8"/>
    <w:rsid w:val="00B4552A"/>
    <w:rsid w:val="00B4645D"/>
    <w:rsid w:val="00B471D3"/>
    <w:rsid w:val="00B529F6"/>
    <w:rsid w:val="00B53709"/>
    <w:rsid w:val="00B5618A"/>
    <w:rsid w:val="00B5706A"/>
    <w:rsid w:val="00B573CD"/>
    <w:rsid w:val="00B576BC"/>
    <w:rsid w:val="00B57A52"/>
    <w:rsid w:val="00B63445"/>
    <w:rsid w:val="00B761EA"/>
    <w:rsid w:val="00B77D57"/>
    <w:rsid w:val="00B808ED"/>
    <w:rsid w:val="00B84126"/>
    <w:rsid w:val="00B8414F"/>
    <w:rsid w:val="00B84372"/>
    <w:rsid w:val="00B86D03"/>
    <w:rsid w:val="00B93EB9"/>
    <w:rsid w:val="00B94A77"/>
    <w:rsid w:val="00B94DA7"/>
    <w:rsid w:val="00B9626A"/>
    <w:rsid w:val="00B9683F"/>
    <w:rsid w:val="00BA77ED"/>
    <w:rsid w:val="00BB19AB"/>
    <w:rsid w:val="00BB1F3B"/>
    <w:rsid w:val="00BB362C"/>
    <w:rsid w:val="00BB4603"/>
    <w:rsid w:val="00BB4831"/>
    <w:rsid w:val="00BB6456"/>
    <w:rsid w:val="00BC0D56"/>
    <w:rsid w:val="00BC5454"/>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53FC"/>
    <w:rsid w:val="00BF6337"/>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20229"/>
    <w:rsid w:val="00C20EE5"/>
    <w:rsid w:val="00C211E3"/>
    <w:rsid w:val="00C2147E"/>
    <w:rsid w:val="00C23ABC"/>
    <w:rsid w:val="00C273E1"/>
    <w:rsid w:val="00C30FC7"/>
    <w:rsid w:val="00C31E15"/>
    <w:rsid w:val="00C32866"/>
    <w:rsid w:val="00C328AB"/>
    <w:rsid w:val="00C33832"/>
    <w:rsid w:val="00C36B24"/>
    <w:rsid w:val="00C40673"/>
    <w:rsid w:val="00C43B57"/>
    <w:rsid w:val="00C46904"/>
    <w:rsid w:val="00C53150"/>
    <w:rsid w:val="00C53D9C"/>
    <w:rsid w:val="00C56609"/>
    <w:rsid w:val="00C576DD"/>
    <w:rsid w:val="00C60003"/>
    <w:rsid w:val="00C600EC"/>
    <w:rsid w:val="00C611BB"/>
    <w:rsid w:val="00C6121E"/>
    <w:rsid w:val="00C6124B"/>
    <w:rsid w:val="00C630DC"/>
    <w:rsid w:val="00C641FA"/>
    <w:rsid w:val="00C667DA"/>
    <w:rsid w:val="00C66F76"/>
    <w:rsid w:val="00C673E1"/>
    <w:rsid w:val="00C675DF"/>
    <w:rsid w:val="00C7076B"/>
    <w:rsid w:val="00C7270B"/>
    <w:rsid w:val="00C76709"/>
    <w:rsid w:val="00C80194"/>
    <w:rsid w:val="00C81E55"/>
    <w:rsid w:val="00C8288D"/>
    <w:rsid w:val="00C854FF"/>
    <w:rsid w:val="00C85A40"/>
    <w:rsid w:val="00C92379"/>
    <w:rsid w:val="00C92AF9"/>
    <w:rsid w:val="00C96148"/>
    <w:rsid w:val="00C97F65"/>
    <w:rsid w:val="00CA0844"/>
    <w:rsid w:val="00CA1478"/>
    <w:rsid w:val="00CA2530"/>
    <w:rsid w:val="00CA2FFD"/>
    <w:rsid w:val="00CA51C2"/>
    <w:rsid w:val="00CA67AF"/>
    <w:rsid w:val="00CA78B2"/>
    <w:rsid w:val="00CA7DAC"/>
    <w:rsid w:val="00CB21B5"/>
    <w:rsid w:val="00CB38A2"/>
    <w:rsid w:val="00CB44BF"/>
    <w:rsid w:val="00CB7DDF"/>
    <w:rsid w:val="00CC06C3"/>
    <w:rsid w:val="00CC1553"/>
    <w:rsid w:val="00CC28DE"/>
    <w:rsid w:val="00CC4732"/>
    <w:rsid w:val="00CD0C36"/>
    <w:rsid w:val="00CD2211"/>
    <w:rsid w:val="00CD2F36"/>
    <w:rsid w:val="00CD3810"/>
    <w:rsid w:val="00CD6CD9"/>
    <w:rsid w:val="00CE0606"/>
    <w:rsid w:val="00CE1A7C"/>
    <w:rsid w:val="00CE4220"/>
    <w:rsid w:val="00CE4AE3"/>
    <w:rsid w:val="00CE4D90"/>
    <w:rsid w:val="00CE70D0"/>
    <w:rsid w:val="00CE7E3D"/>
    <w:rsid w:val="00CF094E"/>
    <w:rsid w:val="00CF0BF7"/>
    <w:rsid w:val="00CF13A9"/>
    <w:rsid w:val="00CF20BC"/>
    <w:rsid w:val="00CF30D5"/>
    <w:rsid w:val="00CF40FC"/>
    <w:rsid w:val="00CF4521"/>
    <w:rsid w:val="00CF524C"/>
    <w:rsid w:val="00CF6181"/>
    <w:rsid w:val="00CF6513"/>
    <w:rsid w:val="00CF67C8"/>
    <w:rsid w:val="00D01AE0"/>
    <w:rsid w:val="00D02807"/>
    <w:rsid w:val="00D038FF"/>
    <w:rsid w:val="00D03D0B"/>
    <w:rsid w:val="00D04413"/>
    <w:rsid w:val="00D067B0"/>
    <w:rsid w:val="00D079D5"/>
    <w:rsid w:val="00D120A0"/>
    <w:rsid w:val="00D1394C"/>
    <w:rsid w:val="00D14202"/>
    <w:rsid w:val="00D172C7"/>
    <w:rsid w:val="00D22DC9"/>
    <w:rsid w:val="00D238F2"/>
    <w:rsid w:val="00D23C0F"/>
    <w:rsid w:val="00D270C1"/>
    <w:rsid w:val="00D30470"/>
    <w:rsid w:val="00D319CF"/>
    <w:rsid w:val="00D31B5B"/>
    <w:rsid w:val="00D32ACE"/>
    <w:rsid w:val="00D33BEA"/>
    <w:rsid w:val="00D33D3F"/>
    <w:rsid w:val="00D4081B"/>
    <w:rsid w:val="00D40CB6"/>
    <w:rsid w:val="00D4132B"/>
    <w:rsid w:val="00D4295E"/>
    <w:rsid w:val="00D4723F"/>
    <w:rsid w:val="00D47D93"/>
    <w:rsid w:val="00D50660"/>
    <w:rsid w:val="00D5094C"/>
    <w:rsid w:val="00D51C05"/>
    <w:rsid w:val="00D5442D"/>
    <w:rsid w:val="00D5485C"/>
    <w:rsid w:val="00D55E21"/>
    <w:rsid w:val="00D56E50"/>
    <w:rsid w:val="00D629CB"/>
    <w:rsid w:val="00D65763"/>
    <w:rsid w:val="00D67BC1"/>
    <w:rsid w:val="00D70235"/>
    <w:rsid w:val="00D718ED"/>
    <w:rsid w:val="00D76298"/>
    <w:rsid w:val="00D779FC"/>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1619"/>
    <w:rsid w:val="00DB589C"/>
    <w:rsid w:val="00DB677A"/>
    <w:rsid w:val="00DC1362"/>
    <w:rsid w:val="00DC1E93"/>
    <w:rsid w:val="00DC1F4E"/>
    <w:rsid w:val="00DC5760"/>
    <w:rsid w:val="00DD775B"/>
    <w:rsid w:val="00DD7768"/>
    <w:rsid w:val="00DE27C9"/>
    <w:rsid w:val="00DE4602"/>
    <w:rsid w:val="00DE4AFD"/>
    <w:rsid w:val="00DE59D5"/>
    <w:rsid w:val="00DE6BDF"/>
    <w:rsid w:val="00DE7361"/>
    <w:rsid w:val="00DE7EA5"/>
    <w:rsid w:val="00DE7F30"/>
    <w:rsid w:val="00DF127C"/>
    <w:rsid w:val="00DF5267"/>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3688"/>
    <w:rsid w:val="00E26822"/>
    <w:rsid w:val="00E27AE3"/>
    <w:rsid w:val="00E3076C"/>
    <w:rsid w:val="00E32AA8"/>
    <w:rsid w:val="00E3432C"/>
    <w:rsid w:val="00E35F1C"/>
    <w:rsid w:val="00E364F2"/>
    <w:rsid w:val="00E41866"/>
    <w:rsid w:val="00E44798"/>
    <w:rsid w:val="00E451CF"/>
    <w:rsid w:val="00E46DCE"/>
    <w:rsid w:val="00E47079"/>
    <w:rsid w:val="00E470CE"/>
    <w:rsid w:val="00E47B2C"/>
    <w:rsid w:val="00E50CE5"/>
    <w:rsid w:val="00E525C5"/>
    <w:rsid w:val="00E529C0"/>
    <w:rsid w:val="00E5366E"/>
    <w:rsid w:val="00E53893"/>
    <w:rsid w:val="00E540B4"/>
    <w:rsid w:val="00E544C6"/>
    <w:rsid w:val="00E570D1"/>
    <w:rsid w:val="00E623DF"/>
    <w:rsid w:val="00E628B4"/>
    <w:rsid w:val="00E628E7"/>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247"/>
    <w:rsid w:val="00E83EC0"/>
    <w:rsid w:val="00E8443F"/>
    <w:rsid w:val="00E84DB1"/>
    <w:rsid w:val="00E85E6D"/>
    <w:rsid w:val="00E86547"/>
    <w:rsid w:val="00E86EEF"/>
    <w:rsid w:val="00E87FB5"/>
    <w:rsid w:val="00E903C6"/>
    <w:rsid w:val="00E90816"/>
    <w:rsid w:val="00EA162B"/>
    <w:rsid w:val="00EA6721"/>
    <w:rsid w:val="00EA67C4"/>
    <w:rsid w:val="00EB2511"/>
    <w:rsid w:val="00EB2B8E"/>
    <w:rsid w:val="00EB6820"/>
    <w:rsid w:val="00EB7C1D"/>
    <w:rsid w:val="00EC21D0"/>
    <w:rsid w:val="00ED0785"/>
    <w:rsid w:val="00ED410D"/>
    <w:rsid w:val="00ED5EF3"/>
    <w:rsid w:val="00ED6902"/>
    <w:rsid w:val="00EE08E9"/>
    <w:rsid w:val="00EE2EE1"/>
    <w:rsid w:val="00EE57E2"/>
    <w:rsid w:val="00EE6C03"/>
    <w:rsid w:val="00EE6E4E"/>
    <w:rsid w:val="00EF0A3D"/>
    <w:rsid w:val="00EF0A7F"/>
    <w:rsid w:val="00EF205B"/>
    <w:rsid w:val="00EF2556"/>
    <w:rsid w:val="00EF50FD"/>
    <w:rsid w:val="00EF5DEC"/>
    <w:rsid w:val="00F00FED"/>
    <w:rsid w:val="00F03E40"/>
    <w:rsid w:val="00F04CF8"/>
    <w:rsid w:val="00F04D63"/>
    <w:rsid w:val="00F0553B"/>
    <w:rsid w:val="00F072F7"/>
    <w:rsid w:val="00F10FB8"/>
    <w:rsid w:val="00F114EA"/>
    <w:rsid w:val="00F1246C"/>
    <w:rsid w:val="00F12AA7"/>
    <w:rsid w:val="00F14443"/>
    <w:rsid w:val="00F1483D"/>
    <w:rsid w:val="00F14968"/>
    <w:rsid w:val="00F15189"/>
    <w:rsid w:val="00F1774E"/>
    <w:rsid w:val="00F17CF0"/>
    <w:rsid w:val="00F221A5"/>
    <w:rsid w:val="00F22FB5"/>
    <w:rsid w:val="00F2638F"/>
    <w:rsid w:val="00F26A6E"/>
    <w:rsid w:val="00F26B89"/>
    <w:rsid w:val="00F319D9"/>
    <w:rsid w:val="00F325F6"/>
    <w:rsid w:val="00F333A7"/>
    <w:rsid w:val="00F33953"/>
    <w:rsid w:val="00F371DB"/>
    <w:rsid w:val="00F373B1"/>
    <w:rsid w:val="00F4100D"/>
    <w:rsid w:val="00F41918"/>
    <w:rsid w:val="00F43E4E"/>
    <w:rsid w:val="00F44A3B"/>
    <w:rsid w:val="00F44C4E"/>
    <w:rsid w:val="00F467F0"/>
    <w:rsid w:val="00F47880"/>
    <w:rsid w:val="00F52123"/>
    <w:rsid w:val="00F52FE2"/>
    <w:rsid w:val="00F5345C"/>
    <w:rsid w:val="00F56BD9"/>
    <w:rsid w:val="00F57D3B"/>
    <w:rsid w:val="00F601BF"/>
    <w:rsid w:val="00F60549"/>
    <w:rsid w:val="00F60707"/>
    <w:rsid w:val="00F60838"/>
    <w:rsid w:val="00F62755"/>
    <w:rsid w:val="00F62BC4"/>
    <w:rsid w:val="00F63E2F"/>
    <w:rsid w:val="00F67C0A"/>
    <w:rsid w:val="00F701A7"/>
    <w:rsid w:val="00F70ADD"/>
    <w:rsid w:val="00F7261A"/>
    <w:rsid w:val="00F75A48"/>
    <w:rsid w:val="00F77249"/>
    <w:rsid w:val="00F81977"/>
    <w:rsid w:val="00F83F95"/>
    <w:rsid w:val="00F8574D"/>
    <w:rsid w:val="00F911F3"/>
    <w:rsid w:val="00F91416"/>
    <w:rsid w:val="00F929F4"/>
    <w:rsid w:val="00F92F06"/>
    <w:rsid w:val="00FA2587"/>
    <w:rsid w:val="00FA36C7"/>
    <w:rsid w:val="00FA5A41"/>
    <w:rsid w:val="00FA652B"/>
    <w:rsid w:val="00FB33D9"/>
    <w:rsid w:val="00FB5963"/>
    <w:rsid w:val="00FC0094"/>
    <w:rsid w:val="00FC162A"/>
    <w:rsid w:val="00FC1EBA"/>
    <w:rsid w:val="00FC39F5"/>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5"/>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Segoe UI" w:hAnsi="Segoe UI" w:cs="Segoe UI"/>
      <w:color w:val="222222"/>
      <w:sz w:val="21"/>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ulletListChar"/>
    <w:link w:val="DHCWBulletLV2"/>
    <w:uiPriority w:val="1"/>
    <w:rsid w:val="00E050A2"/>
    <w:rPr>
      <w:rFonts w:ascii="Segoe UI" w:hAnsi="Segoe UI" w:cs="Segoe UI"/>
      <w:color w:val="222222"/>
      <w:sz w:val="21"/>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asciiTheme="minorHAnsi" w:eastAsia="Times New Roman" w:hAnsiTheme="minorHAnsi"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22909110">
      <w:bodyDiv w:val="1"/>
      <w:marLeft w:val="0"/>
      <w:marRight w:val="0"/>
      <w:marTop w:val="0"/>
      <w:marBottom w:val="0"/>
      <w:divBdr>
        <w:top w:val="none" w:sz="0" w:space="0" w:color="auto"/>
        <w:left w:val="none" w:sz="0" w:space="0" w:color="auto"/>
        <w:bottom w:val="none" w:sz="0" w:space="0" w:color="auto"/>
        <w:right w:val="none" w:sz="0" w:space="0" w:color="auto"/>
      </w:divBdr>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80984767">
      <w:bodyDiv w:val="1"/>
      <w:marLeft w:val="0"/>
      <w:marRight w:val="0"/>
      <w:marTop w:val="0"/>
      <w:marBottom w:val="0"/>
      <w:divBdr>
        <w:top w:val="none" w:sz="0" w:space="0" w:color="auto"/>
        <w:left w:val="none" w:sz="0" w:space="0" w:color="auto"/>
        <w:bottom w:val="none" w:sz="0" w:space="0" w:color="auto"/>
        <w:right w:val="none" w:sz="0" w:space="0" w:color="auto"/>
      </w:divBdr>
      <w:divsChild>
        <w:div w:id="336277076">
          <w:marLeft w:val="0"/>
          <w:marRight w:val="0"/>
          <w:marTop w:val="0"/>
          <w:marBottom w:val="0"/>
          <w:divBdr>
            <w:top w:val="none" w:sz="0" w:space="0" w:color="auto"/>
            <w:left w:val="none" w:sz="0" w:space="0" w:color="auto"/>
            <w:bottom w:val="none" w:sz="0" w:space="0" w:color="auto"/>
            <w:right w:val="none" w:sz="0" w:space="0" w:color="auto"/>
          </w:divBdr>
        </w:div>
        <w:div w:id="1937783805">
          <w:marLeft w:val="0"/>
          <w:marRight w:val="0"/>
          <w:marTop w:val="0"/>
          <w:marBottom w:val="0"/>
          <w:divBdr>
            <w:top w:val="none" w:sz="0" w:space="0" w:color="auto"/>
            <w:left w:val="none" w:sz="0" w:space="0" w:color="auto"/>
            <w:bottom w:val="none" w:sz="0" w:space="0" w:color="auto"/>
            <w:right w:val="none" w:sz="0" w:space="0" w:color="auto"/>
          </w:divBdr>
        </w:div>
        <w:div w:id="2101752189">
          <w:marLeft w:val="0"/>
          <w:marRight w:val="0"/>
          <w:marTop w:val="0"/>
          <w:marBottom w:val="0"/>
          <w:divBdr>
            <w:top w:val="none" w:sz="0" w:space="0" w:color="auto"/>
            <w:left w:val="none" w:sz="0" w:space="0" w:color="auto"/>
            <w:bottom w:val="none" w:sz="0" w:space="0" w:color="auto"/>
            <w:right w:val="none" w:sz="0" w:space="0" w:color="auto"/>
          </w:divBdr>
        </w:div>
        <w:div w:id="75521331">
          <w:marLeft w:val="0"/>
          <w:marRight w:val="0"/>
          <w:marTop w:val="0"/>
          <w:marBottom w:val="0"/>
          <w:divBdr>
            <w:top w:val="none" w:sz="0" w:space="0" w:color="auto"/>
            <w:left w:val="none" w:sz="0" w:space="0" w:color="auto"/>
            <w:bottom w:val="none" w:sz="0" w:space="0" w:color="auto"/>
            <w:right w:val="none" w:sz="0" w:space="0" w:color="auto"/>
          </w:divBdr>
          <w:divsChild>
            <w:div w:id="389110187">
              <w:marLeft w:val="0"/>
              <w:marRight w:val="0"/>
              <w:marTop w:val="0"/>
              <w:marBottom w:val="0"/>
              <w:divBdr>
                <w:top w:val="none" w:sz="0" w:space="0" w:color="auto"/>
                <w:left w:val="none" w:sz="0" w:space="0" w:color="auto"/>
                <w:bottom w:val="none" w:sz="0" w:space="0" w:color="auto"/>
                <w:right w:val="none" w:sz="0" w:space="0" w:color="auto"/>
              </w:divBdr>
            </w:div>
            <w:div w:id="897672573">
              <w:marLeft w:val="0"/>
              <w:marRight w:val="0"/>
              <w:marTop w:val="0"/>
              <w:marBottom w:val="0"/>
              <w:divBdr>
                <w:top w:val="none" w:sz="0" w:space="0" w:color="auto"/>
                <w:left w:val="none" w:sz="0" w:space="0" w:color="auto"/>
                <w:bottom w:val="none" w:sz="0" w:space="0" w:color="auto"/>
                <w:right w:val="none" w:sz="0" w:space="0" w:color="auto"/>
              </w:divBdr>
              <w:divsChild>
                <w:div w:id="227886014">
                  <w:marLeft w:val="0"/>
                  <w:marRight w:val="0"/>
                  <w:marTop w:val="0"/>
                  <w:marBottom w:val="0"/>
                  <w:divBdr>
                    <w:top w:val="none" w:sz="0" w:space="0" w:color="auto"/>
                    <w:left w:val="none" w:sz="0" w:space="0" w:color="auto"/>
                    <w:bottom w:val="none" w:sz="0" w:space="0" w:color="auto"/>
                    <w:right w:val="none" w:sz="0" w:space="0" w:color="auto"/>
                  </w:divBdr>
                </w:div>
                <w:div w:id="1769152463">
                  <w:marLeft w:val="0"/>
                  <w:marRight w:val="0"/>
                  <w:marTop w:val="0"/>
                  <w:marBottom w:val="0"/>
                  <w:divBdr>
                    <w:top w:val="none" w:sz="0" w:space="0" w:color="auto"/>
                    <w:left w:val="none" w:sz="0" w:space="0" w:color="auto"/>
                    <w:bottom w:val="none" w:sz="0" w:space="0" w:color="auto"/>
                    <w:right w:val="none" w:sz="0" w:space="0" w:color="auto"/>
                  </w:divBdr>
                </w:div>
                <w:div w:id="1670326648">
                  <w:marLeft w:val="0"/>
                  <w:marRight w:val="0"/>
                  <w:marTop w:val="0"/>
                  <w:marBottom w:val="0"/>
                  <w:divBdr>
                    <w:top w:val="none" w:sz="0" w:space="0" w:color="auto"/>
                    <w:left w:val="none" w:sz="0" w:space="0" w:color="auto"/>
                    <w:bottom w:val="none" w:sz="0" w:space="0" w:color="auto"/>
                    <w:right w:val="none" w:sz="0" w:space="0" w:color="auto"/>
                  </w:divBdr>
                </w:div>
                <w:div w:id="19283935">
                  <w:marLeft w:val="0"/>
                  <w:marRight w:val="0"/>
                  <w:marTop w:val="0"/>
                  <w:marBottom w:val="0"/>
                  <w:divBdr>
                    <w:top w:val="none" w:sz="0" w:space="0" w:color="auto"/>
                    <w:left w:val="none" w:sz="0" w:space="0" w:color="auto"/>
                    <w:bottom w:val="none" w:sz="0" w:space="0" w:color="auto"/>
                    <w:right w:val="none" w:sz="0" w:space="0" w:color="auto"/>
                  </w:divBdr>
                </w:div>
                <w:div w:id="1448044716">
                  <w:marLeft w:val="0"/>
                  <w:marRight w:val="0"/>
                  <w:marTop w:val="0"/>
                  <w:marBottom w:val="0"/>
                  <w:divBdr>
                    <w:top w:val="none" w:sz="0" w:space="0" w:color="auto"/>
                    <w:left w:val="none" w:sz="0" w:space="0" w:color="auto"/>
                    <w:bottom w:val="none" w:sz="0" w:space="0" w:color="auto"/>
                    <w:right w:val="none" w:sz="0" w:space="0" w:color="auto"/>
                  </w:divBdr>
                  <w:divsChild>
                    <w:div w:id="1888031674">
                      <w:marLeft w:val="0"/>
                      <w:marRight w:val="0"/>
                      <w:marTop w:val="0"/>
                      <w:marBottom w:val="0"/>
                      <w:divBdr>
                        <w:top w:val="none" w:sz="0" w:space="0" w:color="auto"/>
                        <w:left w:val="none" w:sz="0" w:space="0" w:color="auto"/>
                        <w:bottom w:val="none" w:sz="0" w:space="0" w:color="auto"/>
                        <w:right w:val="none" w:sz="0" w:space="0" w:color="auto"/>
                      </w:divBdr>
                    </w:div>
                    <w:div w:id="1096244131">
                      <w:marLeft w:val="0"/>
                      <w:marRight w:val="0"/>
                      <w:marTop w:val="0"/>
                      <w:marBottom w:val="0"/>
                      <w:divBdr>
                        <w:top w:val="none" w:sz="0" w:space="0" w:color="auto"/>
                        <w:left w:val="none" w:sz="0" w:space="0" w:color="auto"/>
                        <w:bottom w:val="none" w:sz="0" w:space="0" w:color="auto"/>
                        <w:right w:val="none" w:sz="0" w:space="0" w:color="auto"/>
                      </w:divBdr>
                    </w:div>
                    <w:div w:id="595787972">
                      <w:marLeft w:val="0"/>
                      <w:marRight w:val="0"/>
                      <w:marTop w:val="0"/>
                      <w:marBottom w:val="0"/>
                      <w:divBdr>
                        <w:top w:val="none" w:sz="0" w:space="0" w:color="auto"/>
                        <w:left w:val="none" w:sz="0" w:space="0" w:color="auto"/>
                        <w:bottom w:val="none" w:sz="0" w:space="0" w:color="auto"/>
                        <w:right w:val="none" w:sz="0" w:space="0" w:color="auto"/>
                      </w:divBdr>
                    </w:div>
                    <w:div w:id="1424885208">
                      <w:marLeft w:val="0"/>
                      <w:marRight w:val="0"/>
                      <w:marTop w:val="0"/>
                      <w:marBottom w:val="0"/>
                      <w:divBdr>
                        <w:top w:val="none" w:sz="0" w:space="0" w:color="auto"/>
                        <w:left w:val="none" w:sz="0" w:space="0" w:color="auto"/>
                        <w:bottom w:val="none" w:sz="0" w:space="0" w:color="auto"/>
                        <w:right w:val="none" w:sz="0" w:space="0" w:color="auto"/>
                      </w:divBdr>
                    </w:div>
                    <w:div w:id="1261832712">
                      <w:marLeft w:val="0"/>
                      <w:marRight w:val="0"/>
                      <w:marTop w:val="0"/>
                      <w:marBottom w:val="0"/>
                      <w:divBdr>
                        <w:top w:val="none" w:sz="0" w:space="0" w:color="auto"/>
                        <w:left w:val="none" w:sz="0" w:space="0" w:color="auto"/>
                        <w:bottom w:val="none" w:sz="0" w:space="0" w:color="auto"/>
                        <w:right w:val="none" w:sz="0" w:space="0" w:color="auto"/>
                      </w:divBdr>
                      <w:divsChild>
                        <w:div w:id="950163997">
                          <w:marLeft w:val="0"/>
                          <w:marRight w:val="0"/>
                          <w:marTop w:val="0"/>
                          <w:marBottom w:val="0"/>
                          <w:divBdr>
                            <w:top w:val="none" w:sz="0" w:space="0" w:color="auto"/>
                            <w:left w:val="none" w:sz="0" w:space="0" w:color="auto"/>
                            <w:bottom w:val="none" w:sz="0" w:space="0" w:color="auto"/>
                            <w:right w:val="none" w:sz="0" w:space="0" w:color="auto"/>
                          </w:divBdr>
                        </w:div>
                        <w:div w:id="547689172">
                          <w:marLeft w:val="0"/>
                          <w:marRight w:val="0"/>
                          <w:marTop w:val="0"/>
                          <w:marBottom w:val="0"/>
                          <w:divBdr>
                            <w:top w:val="none" w:sz="0" w:space="0" w:color="auto"/>
                            <w:left w:val="none" w:sz="0" w:space="0" w:color="auto"/>
                            <w:bottom w:val="none" w:sz="0" w:space="0" w:color="auto"/>
                            <w:right w:val="none" w:sz="0" w:space="0" w:color="auto"/>
                          </w:divBdr>
                        </w:div>
                        <w:div w:id="16376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735132256">
          <w:marLeft w:val="0"/>
          <w:marRight w:val="0"/>
          <w:marTop w:val="0"/>
          <w:marBottom w:val="0"/>
          <w:divBdr>
            <w:top w:val="none" w:sz="0" w:space="0" w:color="auto"/>
            <w:left w:val="none" w:sz="0" w:space="0" w:color="auto"/>
            <w:bottom w:val="none" w:sz="0" w:space="0" w:color="auto"/>
            <w:right w:val="none" w:sz="0" w:space="0" w:color="auto"/>
          </w:divBdr>
        </w:div>
        <w:div w:id="154810646">
          <w:marLeft w:val="0"/>
          <w:marRight w:val="0"/>
          <w:marTop w:val="0"/>
          <w:marBottom w:val="0"/>
          <w:divBdr>
            <w:top w:val="none" w:sz="0" w:space="0" w:color="auto"/>
            <w:left w:val="none" w:sz="0" w:space="0" w:color="auto"/>
            <w:bottom w:val="none" w:sz="0" w:space="0" w:color="auto"/>
            <w:right w:val="none" w:sz="0" w:space="0" w:color="auto"/>
          </w:divBdr>
        </w:div>
      </w:divsChild>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40620712">
      <w:bodyDiv w:val="1"/>
      <w:marLeft w:val="0"/>
      <w:marRight w:val="0"/>
      <w:marTop w:val="0"/>
      <w:marBottom w:val="0"/>
      <w:divBdr>
        <w:top w:val="none" w:sz="0" w:space="0" w:color="auto"/>
        <w:left w:val="none" w:sz="0" w:space="0" w:color="auto"/>
        <w:bottom w:val="none" w:sz="0" w:space="0" w:color="auto"/>
        <w:right w:val="none" w:sz="0" w:space="0" w:color="auto"/>
      </w:divBdr>
      <w:divsChild>
        <w:div w:id="1570580639">
          <w:marLeft w:val="0"/>
          <w:marRight w:val="0"/>
          <w:marTop w:val="0"/>
          <w:marBottom w:val="0"/>
          <w:divBdr>
            <w:top w:val="none" w:sz="0" w:space="0" w:color="auto"/>
            <w:left w:val="none" w:sz="0" w:space="0" w:color="auto"/>
            <w:bottom w:val="none" w:sz="0" w:space="0" w:color="auto"/>
            <w:right w:val="none" w:sz="0" w:space="0" w:color="auto"/>
          </w:divBdr>
          <w:divsChild>
            <w:div w:id="1516652749">
              <w:marLeft w:val="0"/>
              <w:marRight w:val="0"/>
              <w:marTop w:val="0"/>
              <w:marBottom w:val="0"/>
              <w:divBdr>
                <w:top w:val="none" w:sz="0" w:space="0" w:color="auto"/>
                <w:left w:val="none" w:sz="0" w:space="0" w:color="auto"/>
                <w:bottom w:val="none" w:sz="0" w:space="0" w:color="auto"/>
                <w:right w:val="none" w:sz="0" w:space="0" w:color="auto"/>
              </w:divBdr>
            </w:div>
            <w:div w:id="1899435362">
              <w:marLeft w:val="0"/>
              <w:marRight w:val="0"/>
              <w:marTop w:val="0"/>
              <w:marBottom w:val="0"/>
              <w:divBdr>
                <w:top w:val="none" w:sz="0" w:space="0" w:color="auto"/>
                <w:left w:val="none" w:sz="0" w:space="0" w:color="auto"/>
                <w:bottom w:val="none" w:sz="0" w:space="0" w:color="auto"/>
                <w:right w:val="none" w:sz="0" w:space="0" w:color="auto"/>
              </w:divBdr>
            </w:div>
          </w:divsChild>
        </w:div>
        <w:div w:id="2039311157">
          <w:marLeft w:val="0"/>
          <w:marRight w:val="0"/>
          <w:marTop w:val="0"/>
          <w:marBottom w:val="0"/>
          <w:divBdr>
            <w:top w:val="none" w:sz="0" w:space="0" w:color="auto"/>
            <w:left w:val="none" w:sz="0" w:space="0" w:color="auto"/>
            <w:bottom w:val="none" w:sz="0" w:space="0" w:color="auto"/>
            <w:right w:val="none" w:sz="0" w:space="0" w:color="auto"/>
          </w:divBdr>
        </w:div>
        <w:div w:id="2063408514">
          <w:marLeft w:val="0"/>
          <w:marRight w:val="0"/>
          <w:marTop w:val="0"/>
          <w:marBottom w:val="0"/>
          <w:divBdr>
            <w:top w:val="none" w:sz="0" w:space="0" w:color="auto"/>
            <w:left w:val="none" w:sz="0" w:space="0" w:color="auto"/>
            <w:bottom w:val="none" w:sz="0" w:space="0" w:color="auto"/>
            <w:right w:val="none" w:sz="0" w:space="0" w:color="auto"/>
          </w:divBdr>
          <w:divsChild>
            <w:div w:id="189296691">
              <w:marLeft w:val="0"/>
              <w:marRight w:val="0"/>
              <w:marTop w:val="0"/>
              <w:marBottom w:val="0"/>
              <w:divBdr>
                <w:top w:val="none" w:sz="0" w:space="0" w:color="auto"/>
                <w:left w:val="none" w:sz="0" w:space="0" w:color="auto"/>
                <w:bottom w:val="none" w:sz="0" w:space="0" w:color="auto"/>
                <w:right w:val="none" w:sz="0" w:space="0" w:color="auto"/>
              </w:divBdr>
            </w:div>
            <w:div w:id="95103839">
              <w:marLeft w:val="0"/>
              <w:marRight w:val="0"/>
              <w:marTop w:val="0"/>
              <w:marBottom w:val="0"/>
              <w:divBdr>
                <w:top w:val="none" w:sz="0" w:space="0" w:color="auto"/>
                <w:left w:val="none" w:sz="0" w:space="0" w:color="auto"/>
                <w:bottom w:val="none" w:sz="0" w:space="0" w:color="auto"/>
                <w:right w:val="none" w:sz="0" w:space="0" w:color="auto"/>
              </w:divBdr>
            </w:div>
            <w:div w:id="54790593">
              <w:marLeft w:val="0"/>
              <w:marRight w:val="0"/>
              <w:marTop w:val="0"/>
              <w:marBottom w:val="0"/>
              <w:divBdr>
                <w:top w:val="none" w:sz="0" w:space="0" w:color="auto"/>
                <w:left w:val="none" w:sz="0" w:space="0" w:color="auto"/>
                <w:bottom w:val="none" w:sz="0" w:space="0" w:color="auto"/>
                <w:right w:val="none" w:sz="0" w:space="0" w:color="auto"/>
              </w:divBdr>
            </w:div>
            <w:div w:id="1307666701">
              <w:marLeft w:val="0"/>
              <w:marRight w:val="0"/>
              <w:marTop w:val="0"/>
              <w:marBottom w:val="0"/>
              <w:divBdr>
                <w:top w:val="none" w:sz="0" w:space="0" w:color="auto"/>
                <w:left w:val="none" w:sz="0" w:space="0" w:color="auto"/>
                <w:bottom w:val="none" w:sz="0" w:space="0" w:color="auto"/>
                <w:right w:val="none" w:sz="0" w:space="0" w:color="auto"/>
              </w:divBdr>
            </w:div>
            <w:div w:id="1337729911">
              <w:marLeft w:val="0"/>
              <w:marRight w:val="0"/>
              <w:marTop w:val="0"/>
              <w:marBottom w:val="0"/>
              <w:divBdr>
                <w:top w:val="none" w:sz="0" w:space="0" w:color="auto"/>
                <w:left w:val="none" w:sz="0" w:space="0" w:color="auto"/>
                <w:bottom w:val="none" w:sz="0" w:space="0" w:color="auto"/>
                <w:right w:val="none" w:sz="0" w:space="0" w:color="auto"/>
              </w:divBdr>
            </w:div>
            <w:div w:id="326786957">
              <w:marLeft w:val="0"/>
              <w:marRight w:val="0"/>
              <w:marTop w:val="0"/>
              <w:marBottom w:val="0"/>
              <w:divBdr>
                <w:top w:val="none" w:sz="0" w:space="0" w:color="auto"/>
                <w:left w:val="none" w:sz="0" w:space="0" w:color="auto"/>
                <w:bottom w:val="none" w:sz="0" w:space="0" w:color="auto"/>
                <w:right w:val="none" w:sz="0" w:space="0" w:color="auto"/>
              </w:divBdr>
            </w:div>
            <w:div w:id="1355111160">
              <w:marLeft w:val="0"/>
              <w:marRight w:val="0"/>
              <w:marTop w:val="0"/>
              <w:marBottom w:val="0"/>
              <w:divBdr>
                <w:top w:val="none" w:sz="0" w:space="0" w:color="auto"/>
                <w:left w:val="none" w:sz="0" w:space="0" w:color="auto"/>
                <w:bottom w:val="none" w:sz="0" w:space="0" w:color="auto"/>
                <w:right w:val="none" w:sz="0" w:space="0" w:color="auto"/>
              </w:divBdr>
            </w:div>
            <w:div w:id="1821533946">
              <w:marLeft w:val="0"/>
              <w:marRight w:val="0"/>
              <w:marTop w:val="0"/>
              <w:marBottom w:val="0"/>
              <w:divBdr>
                <w:top w:val="none" w:sz="0" w:space="0" w:color="auto"/>
                <w:left w:val="none" w:sz="0" w:space="0" w:color="auto"/>
                <w:bottom w:val="none" w:sz="0" w:space="0" w:color="auto"/>
                <w:right w:val="none" w:sz="0" w:space="0" w:color="auto"/>
              </w:divBdr>
            </w:div>
            <w:div w:id="710156168">
              <w:marLeft w:val="0"/>
              <w:marRight w:val="0"/>
              <w:marTop w:val="0"/>
              <w:marBottom w:val="0"/>
              <w:divBdr>
                <w:top w:val="none" w:sz="0" w:space="0" w:color="auto"/>
                <w:left w:val="none" w:sz="0" w:space="0" w:color="auto"/>
                <w:bottom w:val="none" w:sz="0" w:space="0" w:color="auto"/>
                <w:right w:val="none" w:sz="0" w:space="0" w:color="auto"/>
              </w:divBdr>
            </w:div>
            <w:div w:id="1158152667">
              <w:marLeft w:val="0"/>
              <w:marRight w:val="0"/>
              <w:marTop w:val="0"/>
              <w:marBottom w:val="0"/>
              <w:divBdr>
                <w:top w:val="none" w:sz="0" w:space="0" w:color="auto"/>
                <w:left w:val="none" w:sz="0" w:space="0" w:color="auto"/>
                <w:bottom w:val="none" w:sz="0" w:space="0" w:color="auto"/>
                <w:right w:val="none" w:sz="0" w:space="0" w:color="auto"/>
              </w:divBdr>
            </w:div>
            <w:div w:id="1104575355">
              <w:marLeft w:val="0"/>
              <w:marRight w:val="0"/>
              <w:marTop w:val="0"/>
              <w:marBottom w:val="0"/>
              <w:divBdr>
                <w:top w:val="none" w:sz="0" w:space="0" w:color="auto"/>
                <w:left w:val="none" w:sz="0" w:space="0" w:color="auto"/>
                <w:bottom w:val="none" w:sz="0" w:space="0" w:color="auto"/>
                <w:right w:val="none" w:sz="0" w:space="0" w:color="auto"/>
              </w:divBdr>
            </w:div>
            <w:div w:id="1343123206">
              <w:marLeft w:val="0"/>
              <w:marRight w:val="0"/>
              <w:marTop w:val="0"/>
              <w:marBottom w:val="0"/>
              <w:divBdr>
                <w:top w:val="none" w:sz="0" w:space="0" w:color="auto"/>
                <w:left w:val="none" w:sz="0" w:space="0" w:color="auto"/>
                <w:bottom w:val="none" w:sz="0" w:space="0" w:color="auto"/>
                <w:right w:val="none" w:sz="0" w:space="0" w:color="auto"/>
              </w:divBdr>
            </w:div>
            <w:div w:id="1648822753">
              <w:marLeft w:val="0"/>
              <w:marRight w:val="0"/>
              <w:marTop w:val="0"/>
              <w:marBottom w:val="0"/>
              <w:divBdr>
                <w:top w:val="none" w:sz="0" w:space="0" w:color="auto"/>
                <w:left w:val="none" w:sz="0" w:space="0" w:color="auto"/>
                <w:bottom w:val="none" w:sz="0" w:space="0" w:color="auto"/>
                <w:right w:val="none" w:sz="0" w:space="0" w:color="auto"/>
              </w:divBdr>
            </w:div>
            <w:div w:id="2130278128">
              <w:marLeft w:val="0"/>
              <w:marRight w:val="0"/>
              <w:marTop w:val="0"/>
              <w:marBottom w:val="0"/>
              <w:divBdr>
                <w:top w:val="none" w:sz="0" w:space="0" w:color="auto"/>
                <w:left w:val="none" w:sz="0" w:space="0" w:color="auto"/>
                <w:bottom w:val="none" w:sz="0" w:space="0" w:color="auto"/>
                <w:right w:val="none" w:sz="0" w:space="0" w:color="auto"/>
              </w:divBdr>
            </w:div>
            <w:div w:id="290553847">
              <w:marLeft w:val="0"/>
              <w:marRight w:val="0"/>
              <w:marTop w:val="0"/>
              <w:marBottom w:val="0"/>
              <w:divBdr>
                <w:top w:val="none" w:sz="0" w:space="0" w:color="auto"/>
                <w:left w:val="none" w:sz="0" w:space="0" w:color="auto"/>
                <w:bottom w:val="none" w:sz="0" w:space="0" w:color="auto"/>
                <w:right w:val="none" w:sz="0" w:space="0" w:color="auto"/>
              </w:divBdr>
            </w:div>
            <w:div w:id="1562473530">
              <w:marLeft w:val="0"/>
              <w:marRight w:val="0"/>
              <w:marTop w:val="0"/>
              <w:marBottom w:val="0"/>
              <w:divBdr>
                <w:top w:val="none" w:sz="0" w:space="0" w:color="auto"/>
                <w:left w:val="none" w:sz="0" w:space="0" w:color="auto"/>
                <w:bottom w:val="none" w:sz="0" w:space="0" w:color="auto"/>
                <w:right w:val="none" w:sz="0" w:space="0" w:color="auto"/>
              </w:divBdr>
            </w:div>
            <w:div w:id="145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61425116">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109351809">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56363351">
      <w:bodyDiv w:val="1"/>
      <w:marLeft w:val="0"/>
      <w:marRight w:val="0"/>
      <w:marTop w:val="0"/>
      <w:marBottom w:val="0"/>
      <w:divBdr>
        <w:top w:val="none" w:sz="0" w:space="0" w:color="auto"/>
        <w:left w:val="none" w:sz="0" w:space="0" w:color="auto"/>
        <w:bottom w:val="none" w:sz="0" w:space="0" w:color="auto"/>
        <w:right w:val="none" w:sz="0" w:space="0" w:color="auto"/>
      </w:divBdr>
      <w:divsChild>
        <w:div w:id="1973633307">
          <w:marLeft w:val="0"/>
          <w:marRight w:val="0"/>
          <w:marTop w:val="0"/>
          <w:marBottom w:val="0"/>
          <w:divBdr>
            <w:top w:val="none" w:sz="0" w:space="0" w:color="auto"/>
            <w:left w:val="none" w:sz="0" w:space="0" w:color="auto"/>
            <w:bottom w:val="none" w:sz="0" w:space="0" w:color="auto"/>
            <w:right w:val="none" w:sz="0" w:space="0" w:color="auto"/>
          </w:divBdr>
        </w:div>
        <w:div w:id="1443185107">
          <w:marLeft w:val="0"/>
          <w:marRight w:val="0"/>
          <w:marTop w:val="0"/>
          <w:marBottom w:val="0"/>
          <w:divBdr>
            <w:top w:val="none" w:sz="0" w:space="0" w:color="auto"/>
            <w:left w:val="none" w:sz="0" w:space="0" w:color="auto"/>
            <w:bottom w:val="none" w:sz="0" w:space="0" w:color="auto"/>
            <w:right w:val="none" w:sz="0" w:space="0" w:color="auto"/>
          </w:divBdr>
        </w:div>
        <w:div w:id="1530490184">
          <w:marLeft w:val="0"/>
          <w:marRight w:val="0"/>
          <w:marTop w:val="0"/>
          <w:marBottom w:val="0"/>
          <w:divBdr>
            <w:top w:val="none" w:sz="0" w:space="0" w:color="auto"/>
            <w:left w:val="none" w:sz="0" w:space="0" w:color="auto"/>
            <w:bottom w:val="none" w:sz="0" w:space="0" w:color="auto"/>
            <w:right w:val="none" w:sz="0" w:space="0" w:color="auto"/>
          </w:divBdr>
        </w:div>
        <w:div w:id="190804755">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72156968">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76267726">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44377356">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0598238">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806"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ervicepoint.cymru.nhs.uk/releaseForm.cfm?id=806" TargetMode="External"/><Relationship Id="rId17" Type="http://schemas.openxmlformats.org/officeDocument/2006/relationships/image" Target="media/image4.png"/><Relationship Id="rId25" Type="http://schemas.openxmlformats.org/officeDocument/2006/relationships/hyperlink" Target="https://cmssupport.nhs.wales/introduction/your-new-site/the-site-search/" TargetMode="External"/><Relationship Id="rId33" Type="http://schemas.openxmlformats.org/officeDocument/2006/relationships/image" Target="media/image17.png"/><Relationship Id="rId38" Type="http://schemas.openxmlformats.org/officeDocument/2006/relationships/hyperlink" Target="https://servicepoint.cymru.nhs.uk/changeForm.cfm?id=123633"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mssupport.nhs.wales/how-do-i/how-do-i-use-advanced-table-list/" TargetMode="External"/><Relationship Id="rId29" Type="http://schemas.openxmlformats.org/officeDocument/2006/relationships/image" Target="media/image13.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whats-new/"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cmssupport.nhs.wale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cmssupport.nhs.wales/how-do-i/how-do-i-add-the-3rd-level-nav-bar/" TargetMode="External"/><Relationship Id="rId36" Type="http://schemas.openxmlformats.org/officeDocument/2006/relationships/hyperlink" Target="https://www.deque.com/axe/" TargetMode="External"/><Relationship Id="rId10" Type="http://schemas.openxmlformats.org/officeDocument/2006/relationships/hyperlink" Target="https://servicepoint.cymru.nhs.uk/releaseForm.cfm?id=806" TargetMode="External"/><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servicepoint.cymru.nhs.uk/releaseForm.cfm?id=806" TargetMode="External"/><Relationship Id="rId14" Type="http://schemas.openxmlformats.org/officeDocument/2006/relationships/hyperlink" Target="https://cmssupport.nhs.wales/how-do-i/how-do-i-add-a-video/"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hyperlink" Target="https://cmssupport.nhs.wales/how-do-i/how-do-i-add-a-screen-reader/"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16B51"/>
    <w:rsid w:val="00017AB6"/>
    <w:rsid w:val="0007376C"/>
    <w:rsid w:val="000C6013"/>
    <w:rsid w:val="000E026E"/>
    <w:rsid w:val="0010009A"/>
    <w:rsid w:val="00104E75"/>
    <w:rsid w:val="00110CEC"/>
    <w:rsid w:val="0014135D"/>
    <w:rsid w:val="001414A7"/>
    <w:rsid w:val="00144F21"/>
    <w:rsid w:val="00152D3F"/>
    <w:rsid w:val="00177AE0"/>
    <w:rsid w:val="00197C5A"/>
    <w:rsid w:val="001D40CF"/>
    <w:rsid w:val="00231687"/>
    <w:rsid w:val="00243611"/>
    <w:rsid w:val="00262A33"/>
    <w:rsid w:val="002A3B7F"/>
    <w:rsid w:val="002A4177"/>
    <w:rsid w:val="002B547F"/>
    <w:rsid w:val="002B621A"/>
    <w:rsid w:val="002F59CB"/>
    <w:rsid w:val="003070D6"/>
    <w:rsid w:val="003439F0"/>
    <w:rsid w:val="00371BCE"/>
    <w:rsid w:val="003B226B"/>
    <w:rsid w:val="003D710A"/>
    <w:rsid w:val="003E0AFF"/>
    <w:rsid w:val="003E38F7"/>
    <w:rsid w:val="00413427"/>
    <w:rsid w:val="00420E91"/>
    <w:rsid w:val="004A3B03"/>
    <w:rsid w:val="004D16CF"/>
    <w:rsid w:val="004D60BD"/>
    <w:rsid w:val="004D6F3C"/>
    <w:rsid w:val="00532EE3"/>
    <w:rsid w:val="00547708"/>
    <w:rsid w:val="00577493"/>
    <w:rsid w:val="005C3401"/>
    <w:rsid w:val="005F7C11"/>
    <w:rsid w:val="005F7E06"/>
    <w:rsid w:val="006411DC"/>
    <w:rsid w:val="006A6DB7"/>
    <w:rsid w:val="006C1A80"/>
    <w:rsid w:val="0071012F"/>
    <w:rsid w:val="00746BCC"/>
    <w:rsid w:val="007A7771"/>
    <w:rsid w:val="007C6A42"/>
    <w:rsid w:val="007D62F2"/>
    <w:rsid w:val="00801B55"/>
    <w:rsid w:val="00807669"/>
    <w:rsid w:val="00834EC6"/>
    <w:rsid w:val="008E2D32"/>
    <w:rsid w:val="008E4394"/>
    <w:rsid w:val="00922255"/>
    <w:rsid w:val="00944EC4"/>
    <w:rsid w:val="00956D5A"/>
    <w:rsid w:val="00994A28"/>
    <w:rsid w:val="009A6A0B"/>
    <w:rsid w:val="009B4A78"/>
    <w:rsid w:val="009C1FA8"/>
    <w:rsid w:val="00A002EE"/>
    <w:rsid w:val="00A03BB8"/>
    <w:rsid w:val="00A16790"/>
    <w:rsid w:val="00A42A3C"/>
    <w:rsid w:val="00A728AB"/>
    <w:rsid w:val="00A948F1"/>
    <w:rsid w:val="00A96590"/>
    <w:rsid w:val="00AC0E4A"/>
    <w:rsid w:val="00AC2133"/>
    <w:rsid w:val="00AE0500"/>
    <w:rsid w:val="00AF7CB9"/>
    <w:rsid w:val="00B348D6"/>
    <w:rsid w:val="00B83B44"/>
    <w:rsid w:val="00BD4FDE"/>
    <w:rsid w:val="00C07C20"/>
    <w:rsid w:val="00C56AEB"/>
    <w:rsid w:val="00C642D4"/>
    <w:rsid w:val="00CB2011"/>
    <w:rsid w:val="00CF54DF"/>
    <w:rsid w:val="00D03B77"/>
    <w:rsid w:val="00D63BE5"/>
    <w:rsid w:val="00DB3737"/>
    <w:rsid w:val="00DD11C8"/>
    <w:rsid w:val="00DD5C45"/>
    <w:rsid w:val="00E00286"/>
    <w:rsid w:val="00E13148"/>
    <w:rsid w:val="00E22E2E"/>
    <w:rsid w:val="00E34C33"/>
    <w:rsid w:val="00E43BF2"/>
    <w:rsid w:val="00E952C7"/>
    <w:rsid w:val="00EB3BA8"/>
    <w:rsid w:val="00EC7A7C"/>
    <w:rsid w:val="00EE1FD4"/>
    <w:rsid w:val="00EE795B"/>
    <w:rsid w:val="00F05241"/>
    <w:rsid w:val="00F317F4"/>
    <w:rsid w:val="00F42483"/>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3142</TotalTime>
  <Pages>11</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101</cp:revision>
  <dcterms:created xsi:type="dcterms:W3CDTF">2023-03-22T15:49:00Z</dcterms:created>
  <dcterms:modified xsi:type="dcterms:W3CDTF">2023-07-27T09:14:00Z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