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27EB8"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33A690C1"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7963BF">
                              <w:rPr>
                                <w:rFonts w:eastAsia="Times New Roman"/>
                                <w:iCs/>
                                <w:color w:val="FFFFFF" w:themeColor="background1"/>
                                <w:spacing w:val="10"/>
                              </w:rPr>
                              <w:t>April</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8" w:history="1">
                              <w:r w:rsidR="00E41866" w:rsidRPr="00E41866">
                                <w:rPr>
                                  <w:rFonts w:ascii="Tahoma" w:eastAsiaTheme="minorHAnsi" w:hAnsi="Tahoma" w:cs="Tahoma"/>
                                  <w:b/>
                                  <w:bCs/>
                                  <w:i/>
                                  <w:iCs/>
                                  <w:color w:val="FFFFFF"/>
                                  <w:sz w:val="22"/>
                                  <w:szCs w:val="22"/>
                                  <w:u w:val="single"/>
                                  <w:shd w:val="clear" w:color="auto" w:fill="0B4F93"/>
                                </w:rPr>
                                <w:t>788</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" filled="f" stroked="f" strokeweight=".5pt">
                <v:textbox>
                  <w:txbxContent>
                    <w:p w14:paraId="2FA452FE" w14:textId="33A690C1"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7963BF">
                        <w:rPr>
                          <w:rFonts w:eastAsia="Times New Roman"/>
                          <w:iCs/>
                          <w:color w:val="FFFFFF" w:themeColor="background1"/>
                          <w:spacing w:val="10"/>
                        </w:rPr>
                        <w:t>April</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9" w:history="1">
                        <w:r w:rsidR="00E41866" w:rsidRPr="00E41866">
                          <w:rPr>
                            <w:rFonts w:ascii="Tahoma" w:eastAsiaTheme="minorHAnsi" w:hAnsi="Tahoma" w:cs="Tahoma"/>
                            <w:b/>
                            <w:bCs/>
                            <w:i/>
                            <w:iCs/>
                            <w:color w:val="FFFFFF"/>
                            <w:sz w:val="22"/>
                            <w:szCs w:val="22"/>
                            <w:u w:val="single"/>
                            <w:shd w:val="clear" w:color="auto" w:fill="0B4F93"/>
                          </w:rPr>
                          <w:t>788</w:t>
                        </w:r>
                      </w:hyperlink>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78701F">
      <w:pPr>
        <w:pStyle w:val="DHCWBody"/>
      </w:pPr>
      <w:r w:rsidRPr="009806F5">
        <w:t>These Release Notes describe the scope and content of</w:t>
      </w:r>
    </w:p>
    <w:p w14:paraId="7DCAA230" w14:textId="695C40AD" w:rsidR="003E29DC" w:rsidRPr="009806F5" w:rsidRDefault="003E29DC" w:rsidP="0078701F">
      <w:pPr>
        <w:pStyle w:val="DHCWBody"/>
      </w:pPr>
      <w:r w:rsidRPr="009806F5">
        <w:t>Release ID:</w:t>
      </w:r>
      <w:r w:rsidR="00E41866">
        <w:t xml:space="preserve"> </w:t>
      </w:r>
      <w:hyperlink r:id="rId10" w:history="1">
        <w:r w:rsidR="00E41866" w:rsidRPr="00E41866">
          <w:rPr>
            <w:rStyle w:val="Hyperlink"/>
            <w:b/>
            <w:bCs/>
            <w:i/>
            <w:iCs/>
          </w:rPr>
          <w:t>788</w:t>
        </w:r>
      </w:hyperlink>
      <w:r w:rsidR="00B14669" w:rsidRPr="001C2E15">
        <w:rPr>
          <w:b/>
          <w:bCs/>
          <w:i/>
          <w:iCs/>
        </w:rPr>
        <w:t xml:space="preserve"> </w:t>
      </w:r>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4A4E6C53"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267956">
              <w:rPr>
                <w:rFonts w:asciiTheme="majorHAnsi" w:hAnsiTheme="majorHAnsi" w:cstheme="majorHAnsi"/>
                <w:color w:val="7F7F7F" w:themeColor="accent1"/>
                <w:spacing w:val="6"/>
                <w:sz w:val="24"/>
                <w:szCs w:val="24"/>
              </w:rPr>
              <w:t>1</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377BFA5F" w:rsidR="00130878" w:rsidRPr="00F333A7" w:rsidRDefault="00267956"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21B372DE" w:rsidR="00C96148" w:rsidRPr="00F333A7" w:rsidRDefault="007963BF" w:rsidP="007B6D60">
            <w:pPr>
              <w:rPr>
                <w:b/>
                <w:bCs/>
                <w:color w:val="FFFFFF"/>
                <w:spacing w:val="6"/>
              </w:rPr>
            </w:pPr>
            <w:r>
              <w:rPr>
                <w:b/>
                <w:bCs/>
                <w:color w:val="8B8B8B" w:themeColor="accent5" w:themeTint="99"/>
                <w:spacing w:val="6"/>
              </w:rPr>
              <w:t>22</w:t>
            </w:r>
            <w:r w:rsidR="00010918">
              <w:rPr>
                <w:b/>
                <w:bCs/>
                <w:color w:val="8B8B8B" w:themeColor="accent5" w:themeTint="99"/>
                <w:spacing w:val="6"/>
              </w:rPr>
              <w:t>/</w:t>
            </w:r>
            <w:r w:rsidR="001C2E15">
              <w:rPr>
                <w:b/>
                <w:bCs/>
                <w:color w:val="8B8B8B" w:themeColor="accent5" w:themeTint="99"/>
                <w:spacing w:val="6"/>
              </w:rPr>
              <w:t>0</w:t>
            </w:r>
            <w:r>
              <w:rPr>
                <w:b/>
                <w:bCs/>
                <w:color w:val="8B8B8B" w:themeColor="accent5" w:themeTint="99"/>
                <w:spacing w:val="6"/>
              </w:rPr>
              <w:t>3</w:t>
            </w:r>
            <w:r w:rsidR="003C2B77" w:rsidRPr="00813F73">
              <w:rPr>
                <w:b/>
                <w:bCs/>
                <w:color w:val="8B8B8B" w:themeColor="accent5" w:themeTint="99"/>
                <w:spacing w:val="6"/>
              </w:rPr>
              <w:t>/202</w:t>
            </w:r>
            <w:r w:rsidR="00010918">
              <w:rPr>
                <w:b/>
                <w:bCs/>
                <w:color w:val="8B8B8B" w:themeColor="accent5" w:themeTint="99"/>
                <w:spacing w:val="6"/>
              </w:rPr>
              <w:t>3</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7784CD3F" w:rsidR="007B6D60" w:rsidRPr="00F333A7" w:rsidRDefault="007963BF" w:rsidP="007B6D60">
            <w:pPr>
              <w:rPr>
                <w:b/>
                <w:bCs/>
                <w:color w:val="FFFFFF"/>
                <w:spacing w:val="6"/>
              </w:rPr>
            </w:pPr>
            <w:r>
              <w:rPr>
                <w:b/>
                <w:bCs/>
                <w:color w:val="8B8B8B" w:themeColor="accent5" w:themeTint="99"/>
                <w:spacing w:val="6"/>
              </w:rPr>
              <w:t>06</w:t>
            </w:r>
            <w:r w:rsidR="00644B7A">
              <w:rPr>
                <w:b/>
                <w:bCs/>
                <w:color w:val="8B8B8B" w:themeColor="accent5" w:themeTint="99"/>
                <w:spacing w:val="6"/>
              </w:rPr>
              <w:t>/</w:t>
            </w:r>
            <w:r w:rsidR="00C32866">
              <w:rPr>
                <w:b/>
                <w:bCs/>
                <w:color w:val="8B8B8B" w:themeColor="accent5" w:themeTint="99"/>
                <w:spacing w:val="6"/>
              </w:rPr>
              <w:t>0</w:t>
            </w:r>
            <w:r>
              <w:rPr>
                <w:b/>
                <w:bCs/>
                <w:color w:val="8B8B8B" w:themeColor="accent5" w:themeTint="99"/>
                <w:spacing w:val="6"/>
              </w:rPr>
              <w:t>4</w:t>
            </w:r>
            <w:r w:rsidR="00644B7A">
              <w:rPr>
                <w:b/>
                <w:bCs/>
                <w:color w:val="8B8B8B" w:themeColor="accent5" w:themeTint="99"/>
                <w:spacing w:val="6"/>
              </w:rPr>
              <w:t>/202</w:t>
            </w:r>
            <w:r w:rsidR="00010918">
              <w:rPr>
                <w:b/>
                <w:bCs/>
                <w:color w:val="8B8B8B" w:themeColor="accent5" w:themeTint="99"/>
                <w:spacing w:val="6"/>
              </w:rPr>
              <w:t>3</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079B027A" w14:textId="521C021F" w:rsidR="008C684E"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32361759" w:history="1">
        <w:r w:rsidR="008C684E" w:rsidRPr="003E581C">
          <w:rPr>
            <w:rStyle w:val="Hyperlink"/>
          </w:rPr>
          <w:t>1</w:t>
        </w:r>
        <w:r w:rsidR="008C684E">
          <w:rPr>
            <w:rFonts w:eastAsiaTheme="minorEastAsia" w:cstheme="minorBidi"/>
            <w:color w:val="auto"/>
            <w:kern w:val="0"/>
            <w:sz w:val="22"/>
            <w:szCs w:val="22"/>
            <w:lang w:eastAsia="en-GB"/>
          </w:rPr>
          <w:tab/>
        </w:r>
        <w:r w:rsidR="008C684E" w:rsidRPr="003E581C">
          <w:rPr>
            <w:rStyle w:val="Hyperlink"/>
          </w:rPr>
          <w:t>DOCUMENT HISTORY</w:t>
        </w:r>
        <w:r w:rsidR="008C684E">
          <w:rPr>
            <w:webHidden/>
          </w:rPr>
          <w:tab/>
        </w:r>
        <w:r w:rsidR="008C684E">
          <w:rPr>
            <w:webHidden/>
          </w:rPr>
          <w:fldChar w:fldCharType="begin"/>
        </w:r>
        <w:r w:rsidR="008C684E">
          <w:rPr>
            <w:webHidden/>
          </w:rPr>
          <w:instrText xml:space="preserve"> PAGEREF _Toc132361759 \h </w:instrText>
        </w:r>
        <w:r w:rsidR="008C684E">
          <w:rPr>
            <w:webHidden/>
          </w:rPr>
        </w:r>
        <w:r w:rsidR="008C684E">
          <w:rPr>
            <w:webHidden/>
          </w:rPr>
          <w:fldChar w:fldCharType="separate"/>
        </w:r>
        <w:r w:rsidR="008C684E">
          <w:rPr>
            <w:webHidden/>
          </w:rPr>
          <w:t>4</w:t>
        </w:r>
        <w:r w:rsidR="008C684E">
          <w:rPr>
            <w:webHidden/>
          </w:rPr>
          <w:fldChar w:fldCharType="end"/>
        </w:r>
      </w:hyperlink>
    </w:p>
    <w:p w14:paraId="60BABF63" w14:textId="6AD3B0EF" w:rsidR="008C684E" w:rsidRDefault="00000000">
      <w:pPr>
        <w:pStyle w:val="TOC2"/>
        <w:rPr>
          <w:rFonts w:eastAsiaTheme="minorEastAsia" w:cstheme="minorBidi"/>
          <w:color w:val="auto"/>
          <w:kern w:val="0"/>
          <w:lang w:eastAsia="en-GB"/>
        </w:rPr>
      </w:pPr>
      <w:hyperlink w:anchor="_Toc132361760" w:history="1">
        <w:r w:rsidR="008C684E" w:rsidRPr="003E581C">
          <w:rPr>
            <w:rStyle w:val="Hyperlink"/>
          </w:rPr>
          <w:t>1.1</w:t>
        </w:r>
        <w:r w:rsidR="008C684E">
          <w:rPr>
            <w:rFonts w:eastAsiaTheme="minorEastAsia" w:cstheme="minorBidi"/>
            <w:color w:val="auto"/>
            <w:kern w:val="0"/>
            <w:lang w:eastAsia="en-GB"/>
          </w:rPr>
          <w:tab/>
        </w:r>
        <w:r w:rsidR="008C684E" w:rsidRPr="003E581C">
          <w:rPr>
            <w:rStyle w:val="Hyperlink"/>
          </w:rPr>
          <w:t>Revision History</w:t>
        </w:r>
        <w:r w:rsidR="008C684E">
          <w:rPr>
            <w:webHidden/>
          </w:rPr>
          <w:tab/>
        </w:r>
        <w:r w:rsidR="008C684E">
          <w:rPr>
            <w:webHidden/>
          </w:rPr>
          <w:fldChar w:fldCharType="begin"/>
        </w:r>
        <w:r w:rsidR="008C684E">
          <w:rPr>
            <w:webHidden/>
          </w:rPr>
          <w:instrText xml:space="preserve"> PAGEREF _Toc132361760 \h </w:instrText>
        </w:r>
        <w:r w:rsidR="008C684E">
          <w:rPr>
            <w:webHidden/>
          </w:rPr>
        </w:r>
        <w:r w:rsidR="008C684E">
          <w:rPr>
            <w:webHidden/>
          </w:rPr>
          <w:fldChar w:fldCharType="separate"/>
        </w:r>
        <w:r w:rsidR="008C684E">
          <w:rPr>
            <w:webHidden/>
          </w:rPr>
          <w:t>4</w:t>
        </w:r>
        <w:r w:rsidR="008C684E">
          <w:rPr>
            <w:webHidden/>
          </w:rPr>
          <w:fldChar w:fldCharType="end"/>
        </w:r>
      </w:hyperlink>
    </w:p>
    <w:p w14:paraId="774D1439" w14:textId="2B00304F" w:rsidR="008C684E" w:rsidRDefault="00000000">
      <w:pPr>
        <w:pStyle w:val="TOC2"/>
        <w:rPr>
          <w:rFonts w:eastAsiaTheme="minorEastAsia" w:cstheme="minorBidi"/>
          <w:color w:val="auto"/>
          <w:kern w:val="0"/>
          <w:lang w:eastAsia="en-GB"/>
        </w:rPr>
      </w:pPr>
      <w:hyperlink w:anchor="_Toc132361761" w:history="1">
        <w:r w:rsidR="008C684E" w:rsidRPr="003E581C">
          <w:rPr>
            <w:rStyle w:val="Hyperlink"/>
          </w:rPr>
          <w:t>1.2</w:t>
        </w:r>
        <w:r w:rsidR="008C684E">
          <w:rPr>
            <w:rFonts w:eastAsiaTheme="minorEastAsia" w:cstheme="minorBidi"/>
            <w:color w:val="auto"/>
            <w:kern w:val="0"/>
            <w:lang w:eastAsia="en-GB"/>
          </w:rPr>
          <w:tab/>
        </w:r>
        <w:r w:rsidR="008C684E" w:rsidRPr="003E581C">
          <w:rPr>
            <w:rStyle w:val="Hyperlink"/>
          </w:rPr>
          <w:t>Reviewers</w:t>
        </w:r>
        <w:r w:rsidR="008C684E">
          <w:rPr>
            <w:webHidden/>
          </w:rPr>
          <w:tab/>
        </w:r>
        <w:r w:rsidR="008C684E">
          <w:rPr>
            <w:webHidden/>
          </w:rPr>
          <w:fldChar w:fldCharType="begin"/>
        </w:r>
        <w:r w:rsidR="008C684E">
          <w:rPr>
            <w:webHidden/>
          </w:rPr>
          <w:instrText xml:space="preserve"> PAGEREF _Toc132361761 \h </w:instrText>
        </w:r>
        <w:r w:rsidR="008C684E">
          <w:rPr>
            <w:webHidden/>
          </w:rPr>
        </w:r>
        <w:r w:rsidR="008C684E">
          <w:rPr>
            <w:webHidden/>
          </w:rPr>
          <w:fldChar w:fldCharType="separate"/>
        </w:r>
        <w:r w:rsidR="008C684E">
          <w:rPr>
            <w:webHidden/>
          </w:rPr>
          <w:t>4</w:t>
        </w:r>
        <w:r w:rsidR="008C684E">
          <w:rPr>
            <w:webHidden/>
          </w:rPr>
          <w:fldChar w:fldCharType="end"/>
        </w:r>
      </w:hyperlink>
    </w:p>
    <w:p w14:paraId="630DD80C" w14:textId="15ED57AC" w:rsidR="008C684E" w:rsidRDefault="00000000">
      <w:pPr>
        <w:pStyle w:val="TOC2"/>
        <w:rPr>
          <w:rFonts w:eastAsiaTheme="minorEastAsia" w:cstheme="minorBidi"/>
          <w:color w:val="auto"/>
          <w:kern w:val="0"/>
          <w:lang w:eastAsia="en-GB"/>
        </w:rPr>
      </w:pPr>
      <w:hyperlink w:anchor="_Toc132361762" w:history="1">
        <w:r w:rsidR="008C684E" w:rsidRPr="003E581C">
          <w:rPr>
            <w:rStyle w:val="Hyperlink"/>
          </w:rPr>
          <w:t>1.3</w:t>
        </w:r>
        <w:r w:rsidR="008C684E">
          <w:rPr>
            <w:rFonts w:eastAsiaTheme="minorEastAsia" w:cstheme="minorBidi"/>
            <w:color w:val="auto"/>
            <w:kern w:val="0"/>
            <w:lang w:eastAsia="en-GB"/>
          </w:rPr>
          <w:tab/>
        </w:r>
        <w:r w:rsidR="008C684E" w:rsidRPr="003E581C">
          <w:rPr>
            <w:rStyle w:val="Hyperlink"/>
          </w:rPr>
          <w:t>Authorisation</w:t>
        </w:r>
        <w:r w:rsidR="008C684E">
          <w:rPr>
            <w:webHidden/>
          </w:rPr>
          <w:tab/>
        </w:r>
        <w:r w:rsidR="008C684E">
          <w:rPr>
            <w:webHidden/>
          </w:rPr>
          <w:fldChar w:fldCharType="begin"/>
        </w:r>
        <w:r w:rsidR="008C684E">
          <w:rPr>
            <w:webHidden/>
          </w:rPr>
          <w:instrText xml:space="preserve"> PAGEREF _Toc132361762 \h </w:instrText>
        </w:r>
        <w:r w:rsidR="008C684E">
          <w:rPr>
            <w:webHidden/>
          </w:rPr>
        </w:r>
        <w:r w:rsidR="008C684E">
          <w:rPr>
            <w:webHidden/>
          </w:rPr>
          <w:fldChar w:fldCharType="separate"/>
        </w:r>
        <w:r w:rsidR="008C684E">
          <w:rPr>
            <w:webHidden/>
          </w:rPr>
          <w:t>4</w:t>
        </w:r>
        <w:r w:rsidR="008C684E">
          <w:rPr>
            <w:webHidden/>
          </w:rPr>
          <w:fldChar w:fldCharType="end"/>
        </w:r>
      </w:hyperlink>
    </w:p>
    <w:p w14:paraId="2526429E" w14:textId="505D7180" w:rsidR="008C684E" w:rsidRDefault="00000000">
      <w:pPr>
        <w:pStyle w:val="TOC2"/>
        <w:rPr>
          <w:rFonts w:eastAsiaTheme="minorEastAsia" w:cstheme="minorBidi"/>
          <w:color w:val="auto"/>
          <w:kern w:val="0"/>
          <w:lang w:eastAsia="en-GB"/>
        </w:rPr>
      </w:pPr>
      <w:hyperlink w:anchor="_Toc132361763" w:history="1">
        <w:r w:rsidR="008C684E" w:rsidRPr="003E581C">
          <w:rPr>
            <w:rStyle w:val="Hyperlink"/>
          </w:rPr>
          <w:t>1.4</w:t>
        </w:r>
        <w:r w:rsidR="008C684E">
          <w:rPr>
            <w:rFonts w:eastAsiaTheme="minorEastAsia" w:cstheme="minorBidi"/>
            <w:color w:val="auto"/>
            <w:kern w:val="0"/>
            <w:lang w:eastAsia="en-GB"/>
          </w:rPr>
          <w:tab/>
        </w:r>
        <w:r w:rsidR="008C684E" w:rsidRPr="003E581C">
          <w:rPr>
            <w:rStyle w:val="Hyperlink"/>
          </w:rPr>
          <w:t>Document Location</w:t>
        </w:r>
        <w:r w:rsidR="008C684E">
          <w:rPr>
            <w:webHidden/>
          </w:rPr>
          <w:tab/>
        </w:r>
        <w:r w:rsidR="008C684E">
          <w:rPr>
            <w:webHidden/>
          </w:rPr>
          <w:fldChar w:fldCharType="begin"/>
        </w:r>
        <w:r w:rsidR="008C684E">
          <w:rPr>
            <w:webHidden/>
          </w:rPr>
          <w:instrText xml:space="preserve"> PAGEREF _Toc132361763 \h </w:instrText>
        </w:r>
        <w:r w:rsidR="008C684E">
          <w:rPr>
            <w:webHidden/>
          </w:rPr>
        </w:r>
        <w:r w:rsidR="008C684E">
          <w:rPr>
            <w:webHidden/>
          </w:rPr>
          <w:fldChar w:fldCharType="separate"/>
        </w:r>
        <w:r w:rsidR="008C684E">
          <w:rPr>
            <w:webHidden/>
          </w:rPr>
          <w:t>4</w:t>
        </w:r>
        <w:r w:rsidR="008C684E">
          <w:rPr>
            <w:webHidden/>
          </w:rPr>
          <w:fldChar w:fldCharType="end"/>
        </w:r>
      </w:hyperlink>
    </w:p>
    <w:p w14:paraId="47D65D59" w14:textId="386119B2" w:rsidR="008C684E" w:rsidRDefault="00000000">
      <w:pPr>
        <w:pStyle w:val="TOC1"/>
        <w:rPr>
          <w:rFonts w:eastAsiaTheme="minorEastAsia" w:cstheme="minorBidi"/>
          <w:color w:val="auto"/>
          <w:kern w:val="0"/>
          <w:sz w:val="22"/>
          <w:szCs w:val="22"/>
          <w:lang w:eastAsia="en-GB"/>
        </w:rPr>
      </w:pPr>
      <w:hyperlink w:anchor="_Toc132361764" w:history="1">
        <w:r w:rsidR="008C684E" w:rsidRPr="003E581C">
          <w:rPr>
            <w:rStyle w:val="Hyperlink"/>
          </w:rPr>
          <w:t>2</w:t>
        </w:r>
        <w:r w:rsidR="008C684E">
          <w:rPr>
            <w:rFonts w:eastAsiaTheme="minorEastAsia" w:cstheme="minorBidi"/>
            <w:color w:val="auto"/>
            <w:kern w:val="0"/>
            <w:sz w:val="22"/>
            <w:szCs w:val="22"/>
            <w:lang w:eastAsia="en-GB"/>
          </w:rPr>
          <w:tab/>
        </w:r>
        <w:r w:rsidR="008C684E" w:rsidRPr="003E581C">
          <w:rPr>
            <w:rStyle w:val="Hyperlink"/>
          </w:rPr>
          <w:t>INTRODUCTION</w:t>
        </w:r>
        <w:r w:rsidR="008C684E">
          <w:rPr>
            <w:webHidden/>
          </w:rPr>
          <w:tab/>
        </w:r>
        <w:r w:rsidR="008C684E">
          <w:rPr>
            <w:webHidden/>
          </w:rPr>
          <w:fldChar w:fldCharType="begin"/>
        </w:r>
        <w:r w:rsidR="008C684E">
          <w:rPr>
            <w:webHidden/>
          </w:rPr>
          <w:instrText xml:space="preserve"> PAGEREF _Toc132361764 \h </w:instrText>
        </w:r>
        <w:r w:rsidR="008C684E">
          <w:rPr>
            <w:webHidden/>
          </w:rPr>
        </w:r>
        <w:r w:rsidR="008C684E">
          <w:rPr>
            <w:webHidden/>
          </w:rPr>
          <w:fldChar w:fldCharType="separate"/>
        </w:r>
        <w:r w:rsidR="008C684E">
          <w:rPr>
            <w:webHidden/>
          </w:rPr>
          <w:t>5</w:t>
        </w:r>
        <w:r w:rsidR="008C684E">
          <w:rPr>
            <w:webHidden/>
          </w:rPr>
          <w:fldChar w:fldCharType="end"/>
        </w:r>
      </w:hyperlink>
    </w:p>
    <w:p w14:paraId="05C7F0C8" w14:textId="660F2521" w:rsidR="008C684E" w:rsidRDefault="00000000">
      <w:pPr>
        <w:pStyle w:val="TOC1"/>
        <w:rPr>
          <w:rFonts w:eastAsiaTheme="minorEastAsia" w:cstheme="minorBidi"/>
          <w:color w:val="auto"/>
          <w:kern w:val="0"/>
          <w:sz w:val="22"/>
          <w:szCs w:val="22"/>
          <w:lang w:eastAsia="en-GB"/>
        </w:rPr>
      </w:pPr>
      <w:hyperlink w:anchor="_Toc132361765" w:history="1">
        <w:r w:rsidR="008C684E" w:rsidRPr="003E581C">
          <w:rPr>
            <w:rStyle w:val="Hyperlink"/>
          </w:rPr>
          <w:t>3</w:t>
        </w:r>
        <w:r w:rsidR="008C684E">
          <w:rPr>
            <w:rFonts w:eastAsiaTheme="minorEastAsia" w:cstheme="minorBidi"/>
            <w:color w:val="auto"/>
            <w:kern w:val="0"/>
            <w:sz w:val="22"/>
            <w:szCs w:val="22"/>
            <w:lang w:eastAsia="en-GB"/>
          </w:rPr>
          <w:tab/>
        </w:r>
        <w:r w:rsidR="008C684E" w:rsidRPr="003E581C">
          <w:rPr>
            <w:rStyle w:val="Hyperlink"/>
          </w:rPr>
          <w:t>SERVICE MANAGEMENT BOARD (SMB)</w:t>
        </w:r>
        <w:r w:rsidR="008C684E">
          <w:rPr>
            <w:webHidden/>
          </w:rPr>
          <w:tab/>
        </w:r>
        <w:r w:rsidR="008C684E">
          <w:rPr>
            <w:webHidden/>
          </w:rPr>
          <w:fldChar w:fldCharType="begin"/>
        </w:r>
        <w:r w:rsidR="008C684E">
          <w:rPr>
            <w:webHidden/>
          </w:rPr>
          <w:instrText xml:space="preserve"> PAGEREF _Toc132361765 \h </w:instrText>
        </w:r>
        <w:r w:rsidR="008C684E">
          <w:rPr>
            <w:webHidden/>
          </w:rPr>
        </w:r>
        <w:r w:rsidR="008C684E">
          <w:rPr>
            <w:webHidden/>
          </w:rPr>
          <w:fldChar w:fldCharType="separate"/>
        </w:r>
        <w:r w:rsidR="008C684E">
          <w:rPr>
            <w:webHidden/>
          </w:rPr>
          <w:t>5</w:t>
        </w:r>
        <w:r w:rsidR="008C684E">
          <w:rPr>
            <w:webHidden/>
          </w:rPr>
          <w:fldChar w:fldCharType="end"/>
        </w:r>
      </w:hyperlink>
    </w:p>
    <w:p w14:paraId="626CED24" w14:textId="49ACF953" w:rsidR="008C684E" w:rsidRDefault="00000000">
      <w:pPr>
        <w:pStyle w:val="TOC1"/>
        <w:rPr>
          <w:rFonts w:eastAsiaTheme="minorEastAsia" w:cstheme="minorBidi"/>
          <w:color w:val="auto"/>
          <w:kern w:val="0"/>
          <w:sz w:val="22"/>
          <w:szCs w:val="22"/>
          <w:lang w:eastAsia="en-GB"/>
        </w:rPr>
      </w:pPr>
      <w:hyperlink w:anchor="_Toc132361766" w:history="1">
        <w:r w:rsidR="008C684E" w:rsidRPr="003E581C">
          <w:rPr>
            <w:rStyle w:val="Hyperlink"/>
          </w:rPr>
          <w:t>4</w:t>
        </w:r>
        <w:r w:rsidR="008C684E">
          <w:rPr>
            <w:rFonts w:eastAsiaTheme="minorEastAsia" w:cstheme="minorBidi"/>
            <w:color w:val="auto"/>
            <w:kern w:val="0"/>
            <w:sz w:val="22"/>
            <w:szCs w:val="22"/>
            <w:lang w:eastAsia="en-GB"/>
          </w:rPr>
          <w:tab/>
        </w:r>
        <w:r w:rsidR="008C684E" w:rsidRPr="003E581C">
          <w:rPr>
            <w:rStyle w:val="Hyperlink"/>
          </w:rPr>
          <w:t>RELEASE NOTES REQUIREMENT</w:t>
        </w:r>
        <w:r w:rsidR="008C684E">
          <w:rPr>
            <w:webHidden/>
          </w:rPr>
          <w:tab/>
        </w:r>
        <w:r w:rsidR="008C684E">
          <w:rPr>
            <w:webHidden/>
          </w:rPr>
          <w:fldChar w:fldCharType="begin"/>
        </w:r>
        <w:r w:rsidR="008C684E">
          <w:rPr>
            <w:webHidden/>
          </w:rPr>
          <w:instrText xml:space="preserve"> PAGEREF _Toc132361766 \h </w:instrText>
        </w:r>
        <w:r w:rsidR="008C684E">
          <w:rPr>
            <w:webHidden/>
          </w:rPr>
        </w:r>
        <w:r w:rsidR="008C684E">
          <w:rPr>
            <w:webHidden/>
          </w:rPr>
          <w:fldChar w:fldCharType="separate"/>
        </w:r>
        <w:r w:rsidR="008C684E">
          <w:rPr>
            <w:webHidden/>
          </w:rPr>
          <w:t>5</w:t>
        </w:r>
        <w:r w:rsidR="008C684E">
          <w:rPr>
            <w:webHidden/>
          </w:rPr>
          <w:fldChar w:fldCharType="end"/>
        </w:r>
      </w:hyperlink>
    </w:p>
    <w:p w14:paraId="07D258AC" w14:textId="28DF589C" w:rsidR="008C684E" w:rsidRDefault="00000000">
      <w:pPr>
        <w:pStyle w:val="TOC2"/>
        <w:rPr>
          <w:rFonts w:eastAsiaTheme="minorEastAsia" w:cstheme="minorBidi"/>
          <w:color w:val="auto"/>
          <w:kern w:val="0"/>
          <w:lang w:eastAsia="en-GB"/>
        </w:rPr>
      </w:pPr>
      <w:hyperlink w:anchor="_Toc132361767" w:history="1">
        <w:r w:rsidR="008C684E" w:rsidRPr="003E581C">
          <w:rPr>
            <w:rStyle w:val="Hyperlink"/>
          </w:rPr>
          <w:t>4.1</w:t>
        </w:r>
        <w:r w:rsidR="008C684E">
          <w:rPr>
            <w:rFonts w:eastAsiaTheme="minorEastAsia" w:cstheme="minorBidi"/>
            <w:color w:val="auto"/>
            <w:kern w:val="0"/>
            <w:lang w:eastAsia="en-GB"/>
          </w:rPr>
          <w:tab/>
        </w:r>
        <w:r w:rsidR="008C684E" w:rsidRPr="003E581C">
          <w:rPr>
            <w:rStyle w:val="Hyperlink"/>
          </w:rPr>
          <w:t>Release Identification</w:t>
        </w:r>
        <w:r w:rsidR="008C684E">
          <w:rPr>
            <w:webHidden/>
          </w:rPr>
          <w:tab/>
        </w:r>
        <w:r w:rsidR="008C684E">
          <w:rPr>
            <w:webHidden/>
          </w:rPr>
          <w:fldChar w:fldCharType="begin"/>
        </w:r>
        <w:r w:rsidR="008C684E">
          <w:rPr>
            <w:webHidden/>
          </w:rPr>
          <w:instrText xml:space="preserve"> PAGEREF _Toc132361767 \h </w:instrText>
        </w:r>
        <w:r w:rsidR="008C684E">
          <w:rPr>
            <w:webHidden/>
          </w:rPr>
        </w:r>
        <w:r w:rsidR="008C684E">
          <w:rPr>
            <w:webHidden/>
          </w:rPr>
          <w:fldChar w:fldCharType="separate"/>
        </w:r>
        <w:r w:rsidR="008C684E">
          <w:rPr>
            <w:webHidden/>
          </w:rPr>
          <w:t>5</w:t>
        </w:r>
        <w:r w:rsidR="008C684E">
          <w:rPr>
            <w:webHidden/>
          </w:rPr>
          <w:fldChar w:fldCharType="end"/>
        </w:r>
      </w:hyperlink>
    </w:p>
    <w:p w14:paraId="2BA062C0" w14:textId="7ACA06A3" w:rsidR="008C684E" w:rsidRDefault="00000000">
      <w:pPr>
        <w:pStyle w:val="TOC2"/>
        <w:rPr>
          <w:rFonts w:eastAsiaTheme="minorEastAsia" w:cstheme="minorBidi"/>
          <w:color w:val="auto"/>
          <w:kern w:val="0"/>
          <w:lang w:eastAsia="en-GB"/>
        </w:rPr>
      </w:pPr>
      <w:hyperlink w:anchor="_Toc132361768" w:history="1">
        <w:r w:rsidR="008C684E" w:rsidRPr="003E581C">
          <w:rPr>
            <w:rStyle w:val="Hyperlink"/>
          </w:rPr>
          <w:t>4.2</w:t>
        </w:r>
        <w:r w:rsidR="008C684E">
          <w:rPr>
            <w:rFonts w:eastAsiaTheme="minorEastAsia" w:cstheme="minorBidi"/>
            <w:color w:val="auto"/>
            <w:kern w:val="0"/>
            <w:lang w:eastAsia="en-GB"/>
          </w:rPr>
          <w:tab/>
        </w:r>
        <w:r w:rsidR="008C684E" w:rsidRPr="003E581C">
          <w:rPr>
            <w:rStyle w:val="Hyperlink"/>
          </w:rPr>
          <w:t>Description of New or Modified Functionality</w:t>
        </w:r>
        <w:r w:rsidR="008C684E">
          <w:rPr>
            <w:webHidden/>
          </w:rPr>
          <w:tab/>
        </w:r>
        <w:r w:rsidR="008C684E">
          <w:rPr>
            <w:webHidden/>
          </w:rPr>
          <w:fldChar w:fldCharType="begin"/>
        </w:r>
        <w:r w:rsidR="008C684E">
          <w:rPr>
            <w:webHidden/>
          </w:rPr>
          <w:instrText xml:space="preserve"> PAGEREF _Toc132361768 \h </w:instrText>
        </w:r>
        <w:r w:rsidR="008C684E">
          <w:rPr>
            <w:webHidden/>
          </w:rPr>
        </w:r>
        <w:r w:rsidR="008C684E">
          <w:rPr>
            <w:webHidden/>
          </w:rPr>
          <w:fldChar w:fldCharType="separate"/>
        </w:r>
        <w:r w:rsidR="008C684E">
          <w:rPr>
            <w:webHidden/>
          </w:rPr>
          <w:t>5</w:t>
        </w:r>
        <w:r w:rsidR="008C684E">
          <w:rPr>
            <w:webHidden/>
          </w:rPr>
          <w:fldChar w:fldCharType="end"/>
        </w:r>
      </w:hyperlink>
    </w:p>
    <w:p w14:paraId="42F9364B" w14:textId="67C2FF6E" w:rsidR="008C684E" w:rsidRDefault="00000000">
      <w:pPr>
        <w:pStyle w:val="TOC1"/>
        <w:rPr>
          <w:rFonts w:eastAsiaTheme="minorEastAsia" w:cstheme="minorBidi"/>
          <w:color w:val="auto"/>
          <w:kern w:val="0"/>
          <w:sz w:val="22"/>
          <w:szCs w:val="22"/>
          <w:lang w:eastAsia="en-GB"/>
        </w:rPr>
      </w:pPr>
      <w:hyperlink w:anchor="_Toc132361769" w:history="1">
        <w:r w:rsidR="008C684E" w:rsidRPr="003E581C">
          <w:rPr>
            <w:rStyle w:val="Hyperlink"/>
          </w:rPr>
          <w:t>5</w:t>
        </w:r>
        <w:r w:rsidR="008C684E">
          <w:rPr>
            <w:rFonts w:eastAsiaTheme="minorEastAsia" w:cstheme="minorBidi"/>
            <w:color w:val="auto"/>
            <w:kern w:val="0"/>
            <w:sz w:val="22"/>
            <w:szCs w:val="22"/>
            <w:lang w:eastAsia="en-GB"/>
          </w:rPr>
          <w:tab/>
        </w:r>
        <w:r w:rsidR="008C684E" w:rsidRPr="003E581C">
          <w:rPr>
            <w:rStyle w:val="Hyperlink"/>
          </w:rPr>
          <w:t>Summary</w:t>
        </w:r>
        <w:r w:rsidR="008C684E">
          <w:rPr>
            <w:webHidden/>
          </w:rPr>
          <w:tab/>
        </w:r>
        <w:r w:rsidR="008C684E">
          <w:rPr>
            <w:webHidden/>
          </w:rPr>
          <w:fldChar w:fldCharType="begin"/>
        </w:r>
        <w:r w:rsidR="008C684E">
          <w:rPr>
            <w:webHidden/>
          </w:rPr>
          <w:instrText xml:space="preserve"> PAGEREF _Toc132361769 \h </w:instrText>
        </w:r>
        <w:r w:rsidR="008C684E">
          <w:rPr>
            <w:webHidden/>
          </w:rPr>
        </w:r>
        <w:r w:rsidR="008C684E">
          <w:rPr>
            <w:webHidden/>
          </w:rPr>
          <w:fldChar w:fldCharType="separate"/>
        </w:r>
        <w:r w:rsidR="008C684E">
          <w:rPr>
            <w:webHidden/>
          </w:rPr>
          <w:t>8</w:t>
        </w:r>
        <w:r w:rsidR="008C684E">
          <w:rPr>
            <w:webHidden/>
          </w:rPr>
          <w:fldChar w:fldCharType="end"/>
        </w:r>
      </w:hyperlink>
    </w:p>
    <w:p w14:paraId="6DA4AD37" w14:textId="75E7B2DF" w:rsidR="008C684E" w:rsidRDefault="00000000">
      <w:pPr>
        <w:pStyle w:val="TOC2"/>
        <w:rPr>
          <w:rFonts w:eastAsiaTheme="minorEastAsia" w:cstheme="minorBidi"/>
          <w:color w:val="auto"/>
          <w:kern w:val="0"/>
          <w:lang w:eastAsia="en-GB"/>
        </w:rPr>
      </w:pPr>
      <w:hyperlink w:anchor="_Toc132361770" w:history="1">
        <w:r w:rsidR="008C684E" w:rsidRPr="003E581C">
          <w:rPr>
            <w:rStyle w:val="Hyperlink"/>
          </w:rPr>
          <w:t>5.1</w:t>
        </w:r>
        <w:r w:rsidR="008C684E">
          <w:rPr>
            <w:rFonts w:eastAsiaTheme="minorEastAsia" w:cstheme="minorBidi"/>
            <w:color w:val="auto"/>
            <w:kern w:val="0"/>
            <w:lang w:eastAsia="en-GB"/>
          </w:rPr>
          <w:tab/>
        </w:r>
        <w:r w:rsidR="008C684E" w:rsidRPr="003E581C">
          <w:rPr>
            <w:rStyle w:val="Hyperlink"/>
          </w:rPr>
          <w:t>Problems Fixed</w:t>
        </w:r>
        <w:r w:rsidR="008C684E">
          <w:rPr>
            <w:webHidden/>
          </w:rPr>
          <w:tab/>
        </w:r>
        <w:r w:rsidR="008C684E">
          <w:rPr>
            <w:webHidden/>
          </w:rPr>
          <w:fldChar w:fldCharType="begin"/>
        </w:r>
        <w:r w:rsidR="008C684E">
          <w:rPr>
            <w:webHidden/>
          </w:rPr>
          <w:instrText xml:space="preserve"> PAGEREF _Toc132361770 \h </w:instrText>
        </w:r>
        <w:r w:rsidR="008C684E">
          <w:rPr>
            <w:webHidden/>
          </w:rPr>
        </w:r>
        <w:r w:rsidR="008C684E">
          <w:rPr>
            <w:webHidden/>
          </w:rPr>
          <w:fldChar w:fldCharType="separate"/>
        </w:r>
        <w:r w:rsidR="008C684E">
          <w:rPr>
            <w:webHidden/>
          </w:rPr>
          <w:t>9</w:t>
        </w:r>
        <w:r w:rsidR="008C684E">
          <w:rPr>
            <w:webHidden/>
          </w:rPr>
          <w:fldChar w:fldCharType="end"/>
        </w:r>
      </w:hyperlink>
    </w:p>
    <w:p w14:paraId="61960C3E" w14:textId="1893B3D6" w:rsidR="008C684E" w:rsidRDefault="00000000">
      <w:pPr>
        <w:pStyle w:val="TOC2"/>
        <w:rPr>
          <w:rFonts w:eastAsiaTheme="minorEastAsia" w:cstheme="minorBidi"/>
          <w:color w:val="auto"/>
          <w:kern w:val="0"/>
          <w:lang w:eastAsia="en-GB"/>
        </w:rPr>
      </w:pPr>
      <w:hyperlink w:anchor="_Toc132361771" w:history="1">
        <w:r w:rsidR="008C684E" w:rsidRPr="003E581C">
          <w:rPr>
            <w:rStyle w:val="Hyperlink"/>
          </w:rPr>
          <w:t>5.2</w:t>
        </w:r>
        <w:r w:rsidR="008C684E">
          <w:rPr>
            <w:rFonts w:eastAsiaTheme="minorEastAsia" w:cstheme="minorBidi"/>
            <w:color w:val="auto"/>
            <w:kern w:val="0"/>
            <w:lang w:eastAsia="en-GB"/>
          </w:rPr>
          <w:tab/>
        </w:r>
        <w:r w:rsidR="008C684E" w:rsidRPr="003E581C">
          <w:rPr>
            <w:rStyle w:val="Hyperlink"/>
          </w:rPr>
          <w:t>New Problems Identified During Testing and Associated Workarounds</w:t>
        </w:r>
        <w:r w:rsidR="008C684E">
          <w:rPr>
            <w:webHidden/>
          </w:rPr>
          <w:tab/>
        </w:r>
        <w:r w:rsidR="008C684E">
          <w:rPr>
            <w:webHidden/>
          </w:rPr>
          <w:fldChar w:fldCharType="begin"/>
        </w:r>
        <w:r w:rsidR="008C684E">
          <w:rPr>
            <w:webHidden/>
          </w:rPr>
          <w:instrText xml:space="preserve"> PAGEREF _Toc132361771 \h </w:instrText>
        </w:r>
        <w:r w:rsidR="008C684E">
          <w:rPr>
            <w:webHidden/>
          </w:rPr>
        </w:r>
        <w:r w:rsidR="008C684E">
          <w:rPr>
            <w:webHidden/>
          </w:rPr>
          <w:fldChar w:fldCharType="separate"/>
        </w:r>
        <w:r w:rsidR="008C684E">
          <w:rPr>
            <w:webHidden/>
          </w:rPr>
          <w:t>9</w:t>
        </w:r>
        <w:r w:rsidR="008C684E">
          <w:rPr>
            <w:webHidden/>
          </w:rPr>
          <w:fldChar w:fldCharType="end"/>
        </w:r>
      </w:hyperlink>
    </w:p>
    <w:p w14:paraId="54608AB4" w14:textId="23CB6887" w:rsidR="008C684E" w:rsidRDefault="00000000">
      <w:pPr>
        <w:pStyle w:val="TOC2"/>
        <w:rPr>
          <w:rFonts w:eastAsiaTheme="minorEastAsia" w:cstheme="minorBidi"/>
          <w:color w:val="auto"/>
          <w:kern w:val="0"/>
          <w:lang w:eastAsia="en-GB"/>
        </w:rPr>
      </w:pPr>
      <w:hyperlink w:anchor="_Toc132361772" w:history="1">
        <w:r w:rsidR="008C684E" w:rsidRPr="003E581C">
          <w:rPr>
            <w:rStyle w:val="Hyperlink"/>
          </w:rPr>
          <w:t>5.3</w:t>
        </w:r>
        <w:r w:rsidR="008C684E">
          <w:rPr>
            <w:rFonts w:eastAsiaTheme="minorEastAsia" w:cstheme="minorBidi"/>
            <w:color w:val="auto"/>
            <w:kern w:val="0"/>
            <w:lang w:eastAsia="en-GB"/>
          </w:rPr>
          <w:tab/>
        </w:r>
        <w:r w:rsidR="008C684E" w:rsidRPr="003E581C">
          <w:rPr>
            <w:rStyle w:val="Hyperlink"/>
          </w:rPr>
          <w:t>Pre-requisites to Deploy the Release</w:t>
        </w:r>
        <w:r w:rsidR="008C684E">
          <w:rPr>
            <w:webHidden/>
          </w:rPr>
          <w:tab/>
        </w:r>
        <w:r w:rsidR="008C684E">
          <w:rPr>
            <w:webHidden/>
          </w:rPr>
          <w:fldChar w:fldCharType="begin"/>
        </w:r>
        <w:r w:rsidR="008C684E">
          <w:rPr>
            <w:webHidden/>
          </w:rPr>
          <w:instrText xml:space="preserve"> PAGEREF _Toc132361772 \h </w:instrText>
        </w:r>
        <w:r w:rsidR="008C684E">
          <w:rPr>
            <w:webHidden/>
          </w:rPr>
        </w:r>
        <w:r w:rsidR="008C684E">
          <w:rPr>
            <w:webHidden/>
          </w:rPr>
          <w:fldChar w:fldCharType="separate"/>
        </w:r>
        <w:r w:rsidR="008C684E">
          <w:rPr>
            <w:webHidden/>
          </w:rPr>
          <w:t>9</w:t>
        </w:r>
        <w:r w:rsidR="008C684E">
          <w:rPr>
            <w:webHidden/>
          </w:rPr>
          <w:fldChar w:fldCharType="end"/>
        </w:r>
      </w:hyperlink>
    </w:p>
    <w:p w14:paraId="16B5EF9D" w14:textId="101B0E6D" w:rsidR="008C684E" w:rsidRDefault="00000000">
      <w:pPr>
        <w:pStyle w:val="TOC2"/>
        <w:rPr>
          <w:rFonts w:eastAsiaTheme="minorEastAsia" w:cstheme="minorBidi"/>
          <w:color w:val="auto"/>
          <w:kern w:val="0"/>
          <w:lang w:eastAsia="en-GB"/>
        </w:rPr>
      </w:pPr>
      <w:hyperlink w:anchor="_Toc132361773" w:history="1">
        <w:r w:rsidR="008C684E" w:rsidRPr="003E581C">
          <w:rPr>
            <w:rStyle w:val="Hyperlink"/>
          </w:rPr>
          <w:t>5.4</w:t>
        </w:r>
        <w:r w:rsidR="008C684E">
          <w:rPr>
            <w:rFonts w:eastAsiaTheme="minorEastAsia" w:cstheme="minorBidi"/>
            <w:color w:val="auto"/>
            <w:kern w:val="0"/>
            <w:lang w:eastAsia="en-GB"/>
          </w:rPr>
          <w:tab/>
        </w:r>
        <w:r w:rsidR="008C684E" w:rsidRPr="003E581C">
          <w:rPr>
            <w:rStyle w:val="Hyperlink"/>
          </w:rPr>
          <w:t>Training Requirements</w:t>
        </w:r>
        <w:r w:rsidR="008C684E">
          <w:rPr>
            <w:webHidden/>
          </w:rPr>
          <w:tab/>
        </w:r>
        <w:r w:rsidR="008C684E">
          <w:rPr>
            <w:webHidden/>
          </w:rPr>
          <w:fldChar w:fldCharType="begin"/>
        </w:r>
        <w:r w:rsidR="008C684E">
          <w:rPr>
            <w:webHidden/>
          </w:rPr>
          <w:instrText xml:space="preserve"> PAGEREF _Toc132361773 \h </w:instrText>
        </w:r>
        <w:r w:rsidR="008C684E">
          <w:rPr>
            <w:webHidden/>
          </w:rPr>
        </w:r>
        <w:r w:rsidR="008C684E">
          <w:rPr>
            <w:webHidden/>
          </w:rPr>
          <w:fldChar w:fldCharType="separate"/>
        </w:r>
        <w:r w:rsidR="008C684E">
          <w:rPr>
            <w:webHidden/>
          </w:rPr>
          <w:t>9</w:t>
        </w:r>
        <w:r w:rsidR="008C684E">
          <w:rPr>
            <w:webHidden/>
          </w:rPr>
          <w:fldChar w:fldCharType="end"/>
        </w:r>
      </w:hyperlink>
    </w:p>
    <w:p w14:paraId="5CB613CE" w14:textId="1D8A8384" w:rsidR="008C684E" w:rsidRDefault="00000000">
      <w:pPr>
        <w:pStyle w:val="TOC2"/>
        <w:rPr>
          <w:rFonts w:eastAsiaTheme="minorEastAsia" w:cstheme="minorBidi"/>
          <w:color w:val="auto"/>
          <w:kern w:val="0"/>
          <w:lang w:eastAsia="en-GB"/>
        </w:rPr>
      </w:pPr>
      <w:hyperlink w:anchor="_Toc132361774" w:history="1">
        <w:r w:rsidR="008C684E" w:rsidRPr="003E581C">
          <w:rPr>
            <w:rStyle w:val="Hyperlink"/>
          </w:rPr>
          <w:t>5.5</w:t>
        </w:r>
        <w:r w:rsidR="008C684E">
          <w:rPr>
            <w:rFonts w:eastAsiaTheme="minorEastAsia" w:cstheme="minorBidi"/>
            <w:color w:val="auto"/>
            <w:kern w:val="0"/>
            <w:lang w:eastAsia="en-GB"/>
          </w:rPr>
          <w:tab/>
        </w:r>
        <w:r w:rsidR="008C684E" w:rsidRPr="003E581C">
          <w:rPr>
            <w:rStyle w:val="Hyperlink"/>
          </w:rPr>
          <w:t>Step by Step Deployment Instructions</w:t>
        </w:r>
        <w:r w:rsidR="008C684E">
          <w:rPr>
            <w:webHidden/>
          </w:rPr>
          <w:tab/>
        </w:r>
        <w:r w:rsidR="008C684E">
          <w:rPr>
            <w:webHidden/>
          </w:rPr>
          <w:fldChar w:fldCharType="begin"/>
        </w:r>
        <w:r w:rsidR="008C684E">
          <w:rPr>
            <w:webHidden/>
          </w:rPr>
          <w:instrText xml:space="preserve"> PAGEREF _Toc132361774 \h </w:instrText>
        </w:r>
        <w:r w:rsidR="008C684E">
          <w:rPr>
            <w:webHidden/>
          </w:rPr>
        </w:r>
        <w:r w:rsidR="008C684E">
          <w:rPr>
            <w:webHidden/>
          </w:rPr>
          <w:fldChar w:fldCharType="separate"/>
        </w:r>
        <w:r w:rsidR="008C684E">
          <w:rPr>
            <w:webHidden/>
          </w:rPr>
          <w:t>9</w:t>
        </w:r>
        <w:r w:rsidR="008C684E">
          <w:rPr>
            <w:webHidden/>
          </w:rPr>
          <w:fldChar w:fldCharType="end"/>
        </w:r>
      </w:hyperlink>
    </w:p>
    <w:p w14:paraId="5022A166" w14:textId="4354B639" w:rsidR="008C684E" w:rsidRDefault="00000000">
      <w:pPr>
        <w:pStyle w:val="TOC2"/>
        <w:rPr>
          <w:rFonts w:eastAsiaTheme="minorEastAsia" w:cstheme="minorBidi"/>
          <w:color w:val="auto"/>
          <w:kern w:val="0"/>
          <w:lang w:eastAsia="en-GB"/>
        </w:rPr>
      </w:pPr>
      <w:hyperlink w:anchor="_Toc132361775" w:history="1">
        <w:r w:rsidR="008C684E" w:rsidRPr="003E581C">
          <w:rPr>
            <w:rStyle w:val="Hyperlink"/>
          </w:rPr>
          <w:t>5.6</w:t>
        </w:r>
        <w:r w:rsidR="008C684E">
          <w:rPr>
            <w:rFonts w:eastAsiaTheme="minorEastAsia" w:cstheme="minorBidi"/>
            <w:color w:val="auto"/>
            <w:kern w:val="0"/>
            <w:lang w:eastAsia="en-GB"/>
          </w:rPr>
          <w:tab/>
        </w:r>
        <w:r w:rsidR="008C684E" w:rsidRPr="003E581C">
          <w:rPr>
            <w:rStyle w:val="Hyperlink"/>
          </w:rPr>
          <w:t>Deployment Plan</w:t>
        </w:r>
        <w:r w:rsidR="008C684E">
          <w:rPr>
            <w:webHidden/>
          </w:rPr>
          <w:tab/>
        </w:r>
        <w:r w:rsidR="008C684E">
          <w:rPr>
            <w:webHidden/>
          </w:rPr>
          <w:fldChar w:fldCharType="begin"/>
        </w:r>
        <w:r w:rsidR="008C684E">
          <w:rPr>
            <w:webHidden/>
          </w:rPr>
          <w:instrText xml:space="preserve"> PAGEREF _Toc132361775 \h </w:instrText>
        </w:r>
        <w:r w:rsidR="008C684E">
          <w:rPr>
            <w:webHidden/>
          </w:rPr>
        </w:r>
        <w:r w:rsidR="008C684E">
          <w:rPr>
            <w:webHidden/>
          </w:rPr>
          <w:fldChar w:fldCharType="separate"/>
        </w:r>
        <w:r w:rsidR="008C684E">
          <w:rPr>
            <w:webHidden/>
          </w:rPr>
          <w:t>9</w:t>
        </w:r>
        <w:r w:rsidR="008C684E">
          <w:rPr>
            <w:webHidden/>
          </w:rPr>
          <w:fldChar w:fldCharType="end"/>
        </w:r>
      </w:hyperlink>
    </w:p>
    <w:p w14:paraId="5B969E8B" w14:textId="49BE2788" w:rsidR="008C684E" w:rsidRDefault="00000000">
      <w:pPr>
        <w:pStyle w:val="TOC2"/>
        <w:rPr>
          <w:rFonts w:eastAsiaTheme="minorEastAsia" w:cstheme="minorBidi"/>
          <w:color w:val="auto"/>
          <w:kern w:val="0"/>
          <w:lang w:eastAsia="en-GB"/>
        </w:rPr>
      </w:pPr>
      <w:hyperlink w:anchor="_Toc132361776" w:history="1">
        <w:r w:rsidR="008C684E" w:rsidRPr="003E581C">
          <w:rPr>
            <w:rStyle w:val="Hyperlink"/>
          </w:rPr>
          <w:t>5.7</w:t>
        </w:r>
        <w:r w:rsidR="008C684E">
          <w:rPr>
            <w:rFonts w:eastAsiaTheme="minorEastAsia" w:cstheme="minorBidi"/>
            <w:color w:val="auto"/>
            <w:kern w:val="0"/>
            <w:lang w:eastAsia="en-GB"/>
          </w:rPr>
          <w:tab/>
        </w:r>
        <w:r w:rsidR="008C684E" w:rsidRPr="003E581C">
          <w:rPr>
            <w:rStyle w:val="Hyperlink"/>
          </w:rPr>
          <w:t>Back-Out Plan</w:t>
        </w:r>
        <w:r w:rsidR="008C684E">
          <w:rPr>
            <w:webHidden/>
          </w:rPr>
          <w:tab/>
        </w:r>
        <w:r w:rsidR="008C684E">
          <w:rPr>
            <w:webHidden/>
          </w:rPr>
          <w:fldChar w:fldCharType="begin"/>
        </w:r>
        <w:r w:rsidR="008C684E">
          <w:rPr>
            <w:webHidden/>
          </w:rPr>
          <w:instrText xml:space="preserve"> PAGEREF _Toc132361776 \h </w:instrText>
        </w:r>
        <w:r w:rsidR="008C684E">
          <w:rPr>
            <w:webHidden/>
          </w:rPr>
        </w:r>
        <w:r w:rsidR="008C684E">
          <w:rPr>
            <w:webHidden/>
          </w:rPr>
          <w:fldChar w:fldCharType="separate"/>
        </w:r>
        <w:r w:rsidR="008C684E">
          <w:rPr>
            <w:webHidden/>
          </w:rPr>
          <w:t>9</w:t>
        </w:r>
        <w:r w:rsidR="008C684E">
          <w:rPr>
            <w:webHidden/>
          </w:rPr>
          <w:fldChar w:fldCharType="end"/>
        </w:r>
      </w:hyperlink>
    </w:p>
    <w:p w14:paraId="3C4D2831" w14:textId="6AD8626F" w:rsidR="008C684E" w:rsidRDefault="00000000">
      <w:pPr>
        <w:pStyle w:val="TOC2"/>
        <w:rPr>
          <w:rFonts w:eastAsiaTheme="minorEastAsia" w:cstheme="minorBidi"/>
          <w:color w:val="auto"/>
          <w:kern w:val="0"/>
          <w:lang w:eastAsia="en-GB"/>
        </w:rPr>
      </w:pPr>
      <w:hyperlink w:anchor="_Toc132361777" w:history="1">
        <w:r w:rsidR="008C684E" w:rsidRPr="003E581C">
          <w:rPr>
            <w:rStyle w:val="Hyperlink"/>
          </w:rPr>
          <w:t>5.8</w:t>
        </w:r>
        <w:r w:rsidR="008C684E">
          <w:rPr>
            <w:rFonts w:eastAsiaTheme="minorEastAsia" w:cstheme="minorBidi"/>
            <w:color w:val="auto"/>
            <w:kern w:val="0"/>
            <w:lang w:eastAsia="en-GB"/>
          </w:rPr>
          <w:tab/>
        </w:r>
        <w:r w:rsidR="008C684E" w:rsidRPr="003E581C">
          <w:rPr>
            <w:rStyle w:val="Hyperlink"/>
          </w:rPr>
          <w:t>Release Available for Deployment Date</w:t>
        </w:r>
        <w:r w:rsidR="008C684E">
          <w:rPr>
            <w:webHidden/>
          </w:rPr>
          <w:tab/>
        </w:r>
        <w:r w:rsidR="008C684E">
          <w:rPr>
            <w:webHidden/>
          </w:rPr>
          <w:fldChar w:fldCharType="begin"/>
        </w:r>
        <w:r w:rsidR="008C684E">
          <w:rPr>
            <w:webHidden/>
          </w:rPr>
          <w:instrText xml:space="preserve"> PAGEREF _Toc132361777 \h </w:instrText>
        </w:r>
        <w:r w:rsidR="008C684E">
          <w:rPr>
            <w:webHidden/>
          </w:rPr>
        </w:r>
        <w:r w:rsidR="008C684E">
          <w:rPr>
            <w:webHidden/>
          </w:rPr>
          <w:fldChar w:fldCharType="separate"/>
        </w:r>
        <w:r w:rsidR="008C684E">
          <w:rPr>
            <w:webHidden/>
          </w:rPr>
          <w:t>9</w:t>
        </w:r>
        <w:r w:rsidR="008C684E">
          <w:rPr>
            <w:webHidden/>
          </w:rPr>
          <w:fldChar w:fldCharType="end"/>
        </w:r>
      </w:hyperlink>
    </w:p>
    <w:p w14:paraId="1EA14A18" w14:textId="770BB6A4"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0" w:name="_Toc47103359"/>
      <w:bookmarkStart w:id="1" w:name="_Toc79501140"/>
      <w:bookmarkStart w:id="2" w:name="_Toc132361759"/>
      <w:r w:rsidRPr="00CD5649">
        <w:lastRenderedPageBreak/>
        <w:t>DOCUMENT HISTORY</w:t>
      </w:r>
      <w:bookmarkEnd w:id="0"/>
      <w:bookmarkEnd w:id="1"/>
      <w:bookmarkEnd w:id="2"/>
    </w:p>
    <w:p w14:paraId="6F912DDD" w14:textId="77777777" w:rsidR="00A47190" w:rsidRPr="004D76DD" w:rsidRDefault="00A47190" w:rsidP="004560CB">
      <w:pPr>
        <w:pStyle w:val="DHCWH2"/>
      </w:pPr>
      <w:bookmarkStart w:id="3" w:name="_Toc263868853"/>
      <w:bookmarkStart w:id="4" w:name="_Toc271635818"/>
      <w:r w:rsidRPr="004D76DD">
        <w:t xml:space="preserve"> </w:t>
      </w:r>
      <w:bookmarkStart w:id="5" w:name="_Toc47103361"/>
      <w:bookmarkStart w:id="6" w:name="_Toc79501142"/>
      <w:bookmarkStart w:id="7" w:name="_Toc132361760"/>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20A8FE6E" w:rsidR="00A47190" w:rsidRPr="004D76DD" w:rsidRDefault="007963BF" w:rsidP="00CC1553">
            <w:pPr>
              <w:spacing w:before="60" w:after="60"/>
              <w:rPr>
                <w:rFonts w:cs="Calibri"/>
                <w:color w:val="3F3F3F" w:themeColor="text1"/>
                <w:sz w:val="22"/>
                <w:szCs w:val="22"/>
              </w:rPr>
            </w:pPr>
            <w:r>
              <w:rPr>
                <w:rFonts w:cs="Calibri"/>
                <w:color w:val="3F3F3F" w:themeColor="text1"/>
                <w:sz w:val="22"/>
                <w:szCs w:val="22"/>
              </w:rPr>
              <w:t>22</w:t>
            </w:r>
            <w:r w:rsidR="004A31AB">
              <w:rPr>
                <w:rFonts w:cs="Calibri"/>
                <w:color w:val="3F3F3F" w:themeColor="text1"/>
                <w:sz w:val="22"/>
                <w:szCs w:val="22"/>
              </w:rPr>
              <w:t>/</w:t>
            </w:r>
            <w:r w:rsidR="00010918">
              <w:rPr>
                <w:rFonts w:cs="Calibri"/>
                <w:color w:val="3F3F3F" w:themeColor="text1"/>
                <w:sz w:val="22"/>
                <w:szCs w:val="22"/>
              </w:rPr>
              <w:t>0</w:t>
            </w:r>
            <w:r>
              <w:rPr>
                <w:rFonts w:cs="Calibri"/>
                <w:color w:val="3F3F3F" w:themeColor="text1"/>
                <w:sz w:val="22"/>
                <w:szCs w:val="22"/>
              </w:rPr>
              <w:t>3</w:t>
            </w:r>
            <w:r w:rsidR="004A31AB">
              <w:rPr>
                <w:rFonts w:cs="Calibri"/>
                <w:color w:val="3F3F3F" w:themeColor="text1"/>
                <w:sz w:val="22"/>
                <w:szCs w:val="22"/>
              </w:rPr>
              <w:t>/</w:t>
            </w:r>
            <w:r w:rsidR="00D4132B">
              <w:rPr>
                <w:rFonts w:cs="Calibri"/>
                <w:color w:val="3F3F3F" w:themeColor="text1"/>
                <w:sz w:val="22"/>
                <w:szCs w:val="22"/>
              </w:rPr>
              <w:t>202</w:t>
            </w:r>
            <w:r w:rsidR="00010918">
              <w:rPr>
                <w:rFonts w:cs="Calibri"/>
                <w:color w:val="3F3F3F" w:themeColor="text1"/>
                <w:sz w:val="22"/>
                <w:szCs w:val="22"/>
              </w:rPr>
              <w:t>3</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6A3A00D6" w:rsidR="001F54E8" w:rsidRDefault="00090DE9" w:rsidP="00CC1553">
            <w:pPr>
              <w:spacing w:before="60" w:after="60"/>
              <w:rPr>
                <w:rFonts w:cs="Calibri"/>
                <w:color w:val="3F3F3F" w:themeColor="text1"/>
                <w:sz w:val="22"/>
                <w:szCs w:val="22"/>
              </w:rPr>
            </w:pPr>
            <w:r>
              <w:rPr>
                <w:rFonts w:cs="Calibri"/>
                <w:color w:val="3F3F3F" w:themeColor="text1"/>
                <w:sz w:val="22"/>
                <w:szCs w:val="22"/>
              </w:rPr>
              <w:t>06</w:t>
            </w:r>
            <w:r w:rsidR="001E7B57">
              <w:rPr>
                <w:rFonts w:cs="Calibri"/>
                <w:color w:val="3F3F3F" w:themeColor="text1"/>
                <w:sz w:val="22"/>
                <w:szCs w:val="22"/>
              </w:rPr>
              <w:t>/</w:t>
            </w:r>
            <w:r>
              <w:rPr>
                <w:rFonts w:cs="Calibri"/>
                <w:color w:val="3F3F3F" w:themeColor="text1"/>
                <w:sz w:val="22"/>
                <w:szCs w:val="22"/>
              </w:rPr>
              <w:t>04</w:t>
            </w:r>
            <w:r w:rsidR="001E7B57">
              <w:rPr>
                <w:rFonts w:cs="Calibri"/>
                <w:color w:val="3F3F3F" w:themeColor="text1"/>
                <w:sz w:val="22"/>
                <w:szCs w:val="22"/>
              </w:rPr>
              <w:t>/202</w:t>
            </w:r>
            <w:r w:rsidR="00010918">
              <w:rPr>
                <w:rFonts w:cs="Calibri"/>
                <w:color w:val="3F3F3F" w:themeColor="text1"/>
                <w:sz w:val="22"/>
                <w:szCs w:val="22"/>
              </w:rPr>
              <w:t>3</w:t>
            </w:r>
          </w:p>
        </w:tc>
        <w:tc>
          <w:tcPr>
            <w:tcW w:w="992" w:type="dxa"/>
          </w:tcPr>
          <w:p w14:paraId="18B1561F" w14:textId="7FCC51C9"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090DE9">
              <w:rPr>
                <w:rFonts w:cs="Calibri"/>
                <w:color w:val="3F3F3F" w:themeColor="text1"/>
                <w:sz w:val="22"/>
                <w:szCs w:val="22"/>
              </w:rPr>
              <w:t>1</w:t>
            </w:r>
          </w:p>
        </w:tc>
        <w:tc>
          <w:tcPr>
            <w:tcW w:w="2392" w:type="dxa"/>
          </w:tcPr>
          <w:p w14:paraId="66419948" w14:textId="7D7025C0" w:rsidR="001F54E8" w:rsidRDefault="0026560C"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502380F4" w:rsidR="001F54E8" w:rsidRDefault="0026560C" w:rsidP="00CC1553">
            <w:pPr>
              <w:spacing w:before="60" w:after="60"/>
              <w:rPr>
                <w:rFonts w:cs="Calibri"/>
                <w:color w:val="3F3F3F" w:themeColor="text1"/>
                <w:sz w:val="22"/>
                <w:szCs w:val="22"/>
              </w:rPr>
            </w:pPr>
            <w:r>
              <w:rPr>
                <w:rFonts w:cs="Calibri"/>
                <w:color w:val="3F3F3F" w:themeColor="text1"/>
                <w:sz w:val="22"/>
                <w:szCs w:val="22"/>
              </w:rPr>
              <w:t>Updated Instructions and Images</w:t>
            </w:r>
          </w:p>
        </w:tc>
      </w:tr>
    </w:tbl>
    <w:p w14:paraId="1D227C43" w14:textId="77777777" w:rsidR="005750C8" w:rsidRDefault="005750C8" w:rsidP="0078701F">
      <w:pPr>
        <w:pStyle w:val="DHCWBody"/>
      </w:pPr>
      <w:bookmarkStart w:id="8" w:name="_Toc47103362"/>
      <w:bookmarkStart w:id="9" w:name="_Toc79501143"/>
    </w:p>
    <w:p w14:paraId="4F05E46A" w14:textId="7A14B5A0" w:rsidR="00A47190" w:rsidRPr="004D76DD" w:rsidRDefault="00A47190" w:rsidP="004560CB">
      <w:pPr>
        <w:pStyle w:val="DHCWH2"/>
      </w:pPr>
      <w:bookmarkStart w:id="10" w:name="_Toc132361761"/>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673538AE" w:rsidR="00A47190" w:rsidRPr="004D76DD" w:rsidRDefault="00090DE9" w:rsidP="00CC1553">
            <w:pPr>
              <w:spacing w:before="60" w:after="60"/>
              <w:rPr>
                <w:rFonts w:cs="Calibri"/>
                <w:color w:val="3F3F3F" w:themeColor="text1"/>
                <w:sz w:val="22"/>
                <w:szCs w:val="22"/>
              </w:rPr>
            </w:pPr>
            <w:r>
              <w:rPr>
                <w:rFonts w:cs="Calibri"/>
                <w:color w:val="3F3F3F" w:themeColor="text1"/>
                <w:sz w:val="22"/>
                <w:szCs w:val="22"/>
              </w:rPr>
              <w:t>06</w:t>
            </w:r>
            <w:r w:rsidR="004A31AB">
              <w:rPr>
                <w:rFonts w:cs="Calibri"/>
                <w:color w:val="3F3F3F" w:themeColor="text1"/>
                <w:sz w:val="22"/>
                <w:szCs w:val="22"/>
              </w:rPr>
              <w:t>/</w:t>
            </w:r>
            <w:r>
              <w:rPr>
                <w:rFonts w:cs="Calibri"/>
                <w:color w:val="3F3F3F" w:themeColor="text1"/>
                <w:sz w:val="22"/>
                <w:szCs w:val="22"/>
              </w:rPr>
              <w:t>04</w:t>
            </w:r>
            <w:r w:rsidR="004A31AB">
              <w:rPr>
                <w:rFonts w:cs="Calibri"/>
                <w:color w:val="3F3F3F" w:themeColor="text1"/>
                <w:sz w:val="22"/>
                <w:szCs w:val="22"/>
              </w:rPr>
              <w:t>/</w:t>
            </w:r>
            <w:r w:rsidR="00556DEC">
              <w:rPr>
                <w:rFonts w:cs="Calibri"/>
                <w:color w:val="3F3F3F" w:themeColor="text1"/>
                <w:sz w:val="22"/>
                <w:szCs w:val="22"/>
              </w:rPr>
              <w:t>202</w:t>
            </w:r>
            <w:r w:rsidR="00010918">
              <w:rPr>
                <w:rFonts w:cs="Calibri"/>
                <w:color w:val="3F3F3F" w:themeColor="text1"/>
                <w:sz w:val="22"/>
                <w:szCs w:val="22"/>
              </w:rPr>
              <w:t>3</w:t>
            </w:r>
          </w:p>
        </w:tc>
        <w:tc>
          <w:tcPr>
            <w:tcW w:w="992" w:type="dxa"/>
          </w:tcPr>
          <w:p w14:paraId="4472B318" w14:textId="1EB67100"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r w:rsidR="007963BF">
              <w:rPr>
                <w:rFonts w:cs="Calibri"/>
                <w:color w:val="3F3F3F" w:themeColor="text1"/>
                <w:sz w:val="22"/>
                <w:szCs w:val="22"/>
              </w:rPr>
              <w:t>1</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78701F">
      <w:pPr>
        <w:pStyle w:val="DHCWBody"/>
      </w:pPr>
      <w:bookmarkStart w:id="11" w:name="_Toc47103363"/>
      <w:bookmarkStart w:id="12" w:name="_Toc79501144"/>
    </w:p>
    <w:p w14:paraId="6397E951" w14:textId="661F6C6F" w:rsidR="00A47190" w:rsidRPr="004D76DD" w:rsidRDefault="00A47190" w:rsidP="004560CB">
      <w:pPr>
        <w:pStyle w:val="DHCWH2"/>
      </w:pPr>
      <w:bookmarkStart w:id="13" w:name="_Toc132361762"/>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78701F">
      <w:pPr>
        <w:pStyle w:val="DHCWBody"/>
      </w:pPr>
      <w:bookmarkStart w:id="14" w:name="_Toc47103364"/>
      <w:bookmarkStart w:id="15" w:name="_Toc79501145"/>
    </w:p>
    <w:p w14:paraId="0C442EC5" w14:textId="43345C5E" w:rsidR="00A47190" w:rsidRPr="004D76DD" w:rsidRDefault="00A47190" w:rsidP="004560CB">
      <w:pPr>
        <w:pStyle w:val="DHCWH2"/>
      </w:pPr>
      <w:bookmarkStart w:id="16" w:name="_Toc132361763"/>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000000" w:rsidP="00CC1553">
            <w:pPr>
              <w:spacing w:before="60" w:after="60"/>
              <w:rPr>
                <w:rFonts w:cs="Calibri"/>
                <w:color w:val="3F3F3F" w:themeColor="text1"/>
                <w:sz w:val="22"/>
                <w:szCs w:val="22"/>
              </w:rPr>
            </w:pPr>
            <w:hyperlink r:id="rId11"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7" w:name="_Toc79501146"/>
      <w:bookmarkStart w:id="18" w:name="_Toc132361764"/>
      <w:r>
        <w:lastRenderedPageBreak/>
        <w:t>INTRODUCTION</w:t>
      </w:r>
      <w:bookmarkEnd w:id="17"/>
      <w:bookmarkEnd w:id="18"/>
    </w:p>
    <w:p w14:paraId="68168C5A" w14:textId="77777777" w:rsidR="00C92AF9" w:rsidRPr="00EB7C1D" w:rsidRDefault="00C92AF9" w:rsidP="0078701F">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6E7E3F8D" w:rsidR="005750C8" w:rsidRPr="00EB7C1D" w:rsidRDefault="00C92AF9" w:rsidP="0078701F">
      <w:pPr>
        <w:pStyle w:val="DHCWBody"/>
      </w:pPr>
      <w:r w:rsidRPr="00EB7C1D">
        <w:t xml:space="preserve">These notes contain information on the agreed scope and content of Release id </w:t>
      </w:r>
      <w:r w:rsidR="006725E3" w:rsidRPr="007A13E5">
        <w:rPr>
          <w:b/>
          <w:bCs/>
        </w:rPr>
        <w:t>CMS/0</w:t>
      </w:r>
      <w:r w:rsidR="007963BF">
        <w:rPr>
          <w:b/>
          <w:bCs/>
        </w:rPr>
        <w:t>2</w:t>
      </w:r>
      <w:r w:rsidR="006725E3" w:rsidRPr="007A13E5">
        <w:rPr>
          <w:b/>
          <w:bCs/>
        </w:rPr>
        <w:t>-202</w:t>
      </w:r>
      <w:r w:rsidR="00010918">
        <w:rPr>
          <w:b/>
          <w:bCs/>
        </w:rPr>
        <w:t>3</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C92AF9">
      <w:pPr>
        <w:pStyle w:val="DHCWH1"/>
      </w:pPr>
      <w:bookmarkStart w:id="19" w:name="_Toc79501147"/>
      <w:bookmarkStart w:id="20" w:name="_Toc132361765"/>
      <w:r w:rsidRPr="00D50660">
        <w:t>SERVICE MANAGEMENT BOARD (SMB)</w:t>
      </w:r>
      <w:bookmarkEnd w:id="19"/>
      <w:bookmarkEnd w:id="20"/>
    </w:p>
    <w:p w14:paraId="1AE13EDE" w14:textId="1CC9ACC6" w:rsidR="005750C8" w:rsidRPr="0078701F" w:rsidRDefault="00C92AF9" w:rsidP="0078701F">
      <w:pPr>
        <w:pStyle w:val="DHCWBody"/>
      </w:pPr>
      <w:r w:rsidRPr="0078701F">
        <w:t xml:space="preserve">The </w:t>
      </w:r>
      <w:r w:rsidR="006725E3" w:rsidRPr="0078701F">
        <w:t>CMS</w:t>
      </w:r>
      <w:r w:rsidRPr="0078701F">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4E3587A4" w14:textId="535FDA0C" w:rsidR="00F601BF" w:rsidRDefault="00C92AF9" w:rsidP="00C92AF9">
      <w:pPr>
        <w:pStyle w:val="DHCWH1"/>
      </w:pPr>
      <w:bookmarkStart w:id="21" w:name="_Toc79501148"/>
      <w:bookmarkStart w:id="22" w:name="_Toc132361766"/>
      <w:r w:rsidRPr="00C92AF9">
        <w:t>RELEASE NOTES REQUIREMENT</w:t>
      </w:r>
      <w:bookmarkEnd w:id="21"/>
      <w:bookmarkEnd w:id="22"/>
    </w:p>
    <w:p w14:paraId="76A172DF" w14:textId="77777777" w:rsidR="00C92AF9" w:rsidRDefault="00C92AF9" w:rsidP="004560CB">
      <w:pPr>
        <w:pStyle w:val="DHCWH2"/>
      </w:pPr>
      <w:bookmarkStart w:id="23" w:name="_Toc79501149"/>
      <w:bookmarkStart w:id="24" w:name="_Toc132361767"/>
      <w:r w:rsidRPr="00C92AF9">
        <w:t>Release Identification</w:t>
      </w:r>
      <w:bookmarkEnd w:id="23"/>
      <w:bookmarkEnd w:id="24"/>
    </w:p>
    <w:p w14:paraId="2AC0BC1D" w14:textId="2A8BC4DF" w:rsidR="00C92AF9" w:rsidRPr="00D87B35" w:rsidRDefault="00B14669" w:rsidP="0078701F">
      <w:pPr>
        <w:pStyle w:val="DHCWBody"/>
      </w:pPr>
      <w:r>
        <w:t xml:space="preserve">   </w:t>
      </w:r>
      <w:r w:rsidR="006725E3" w:rsidRPr="00E41866">
        <w:rPr>
          <w:i/>
          <w:iCs/>
        </w:rPr>
        <w:t xml:space="preserve"> </w:t>
      </w:r>
      <w:hyperlink r:id="rId12" w:history="1">
        <w:r w:rsidR="00E41866" w:rsidRPr="00E41866">
          <w:rPr>
            <w:rStyle w:val="Hyperlink"/>
            <w:b/>
            <w:bCs/>
            <w:i/>
            <w:iCs/>
          </w:rPr>
          <w:t>788</w:t>
        </w:r>
      </w:hyperlink>
      <w:r w:rsidR="00A50597" w:rsidRPr="00FF15CD">
        <w:rPr>
          <w:b/>
          <w:bCs/>
          <w:i/>
          <w:iCs/>
        </w:rPr>
        <w:t xml:space="preserve"> </w:t>
      </w:r>
      <w:r w:rsidR="006725E3" w:rsidRPr="007A6835">
        <w:t xml:space="preserve">-  </w:t>
      </w:r>
      <w:r w:rsidR="006725E3" w:rsidRPr="00AC11C0">
        <w:rPr>
          <w:b/>
          <w:bCs/>
        </w:rPr>
        <w:t>CMS/0</w:t>
      </w:r>
      <w:r w:rsidR="007963BF">
        <w:rPr>
          <w:b/>
          <w:bCs/>
        </w:rPr>
        <w:t>2</w:t>
      </w:r>
      <w:r w:rsidR="006725E3" w:rsidRPr="00AC11C0">
        <w:rPr>
          <w:b/>
          <w:bCs/>
        </w:rPr>
        <w:t>-202</w:t>
      </w:r>
      <w:r w:rsidR="00010918">
        <w:rPr>
          <w:b/>
          <w:bCs/>
        </w:rPr>
        <w:t>3</w:t>
      </w:r>
    </w:p>
    <w:p w14:paraId="3EFD7BFA" w14:textId="230C4D6E" w:rsidR="00C92AF9" w:rsidRPr="0053079E" w:rsidRDefault="00C92AF9" w:rsidP="004560CB">
      <w:pPr>
        <w:pStyle w:val="DHCWH2"/>
      </w:pPr>
      <w:bookmarkStart w:id="25" w:name="_Toc79501150"/>
      <w:bookmarkStart w:id="26" w:name="_Toc132361768"/>
      <w:r w:rsidRPr="0053079E">
        <w:t>Description of New or Modified Functionality</w:t>
      </w:r>
      <w:bookmarkEnd w:id="25"/>
      <w:bookmarkEnd w:id="26"/>
      <w:r w:rsidRPr="0053079E">
        <w:t xml:space="preserve"> </w:t>
      </w:r>
    </w:p>
    <w:p w14:paraId="1D89FEB0" w14:textId="5EAE509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6B83DC83"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E84DB1" w:rsidRPr="00CD5649" w14:paraId="2F173B2B" w14:textId="77777777" w:rsidTr="00E84DB1">
        <w:tc>
          <w:tcPr>
            <w:tcW w:w="11057" w:type="dxa"/>
            <w:gridSpan w:val="3"/>
            <w:shd w:val="clear" w:color="auto" w:fill="CCD3EB" w:themeFill="accent4" w:themeFillTint="33"/>
          </w:tcPr>
          <w:p w14:paraId="6812AA2C" w14:textId="4EE7E2E7" w:rsidR="00E84DB1" w:rsidRPr="00E84DB1" w:rsidRDefault="00E84DB1" w:rsidP="00E84DB1">
            <w:pPr>
              <w:jc w:val="center"/>
              <w:rPr>
                <w:rFonts w:asciiTheme="minorHAnsi" w:eastAsia="Times New Roman" w:hAnsiTheme="minorHAnsi" w:cstheme="minorHAnsi"/>
                <w:b/>
                <w:color w:val="2C3E72" w:themeColor="text2"/>
                <w:spacing w:val="8"/>
                <w:kern w:val="28"/>
                <w:lang w:val="en-GB"/>
              </w:rPr>
            </w:pPr>
            <w:r w:rsidRPr="005750C8">
              <w:rPr>
                <w:rFonts w:asciiTheme="minorHAnsi" w:eastAsia="Times New Roman" w:hAnsiTheme="minorHAnsi" w:cstheme="minorHAnsi"/>
                <w:b/>
                <w:color w:val="2C3E72" w:themeColor="text2"/>
                <w:spacing w:val="8"/>
                <w:kern w:val="28"/>
                <w:lang w:val="en-GB"/>
              </w:rPr>
              <w:t>Bug Fixes</w:t>
            </w:r>
          </w:p>
        </w:tc>
      </w:tr>
      <w:tr w:rsidR="007B6CDB" w:rsidRPr="00CD5649" w14:paraId="2D6CA8AB" w14:textId="77777777" w:rsidTr="005750C8">
        <w:tc>
          <w:tcPr>
            <w:tcW w:w="1560" w:type="dxa"/>
          </w:tcPr>
          <w:p w14:paraId="5A6F5E71" w14:textId="1CC011B9" w:rsidR="007B6CDB" w:rsidRDefault="00DA6798"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sidR="00B14669">
              <w:rPr>
                <w:rFonts w:cs="Calibri"/>
                <w:b/>
                <w:bCs/>
                <w:color w:val="3F3F3F" w:themeColor="text1"/>
                <w:sz w:val="22"/>
                <w:szCs w:val="22"/>
              </w:rPr>
              <w:t>1</w:t>
            </w:r>
            <w:r w:rsidR="00155111" w:rsidRPr="003E0718">
              <w:rPr>
                <w:rFonts w:cs="Calibri"/>
                <w:b/>
                <w:bCs/>
                <w:color w:val="3F3F3F" w:themeColor="text1"/>
                <w:sz w:val="22"/>
                <w:szCs w:val="22"/>
              </w:rPr>
              <w:t xml:space="preserve"> </w:t>
            </w:r>
            <w:r w:rsidR="00D33D3F">
              <w:rPr>
                <w:rFonts w:cs="Calibri"/>
                <w:b/>
                <w:bCs/>
                <w:color w:val="3F3F3F" w:themeColor="text1"/>
                <w:sz w:val="22"/>
                <w:szCs w:val="22"/>
              </w:rPr>
              <w:t>Welsh Characters in a URL</w:t>
            </w:r>
          </w:p>
        </w:tc>
        <w:tc>
          <w:tcPr>
            <w:tcW w:w="7938" w:type="dxa"/>
          </w:tcPr>
          <w:p w14:paraId="5912D8A7" w14:textId="6DD45D15" w:rsidR="00C2147E" w:rsidRDefault="00C2147E" w:rsidP="00C2147E">
            <w:pPr>
              <w:widowControl/>
              <w:autoSpaceDE/>
              <w:autoSpaceDN/>
              <w:spacing w:before="0" w:after="0"/>
              <w:jc w:val="both"/>
              <w:rPr>
                <w:rFonts w:ascii="Segoe UI" w:hAnsi="Segoe UI" w:cs="Segoe UI"/>
                <w:color w:val="222222"/>
                <w:sz w:val="21"/>
                <w:szCs w:val="21"/>
                <w:shd w:val="clear" w:color="auto" w:fill="FFFFFF"/>
              </w:rPr>
            </w:pPr>
            <w:r w:rsidRPr="00213CAF">
              <w:rPr>
                <w:rFonts w:ascii="Segoe UI" w:hAnsi="Segoe UI" w:cs="Segoe UI"/>
                <w:color w:val="222222"/>
                <w:sz w:val="21"/>
                <w:szCs w:val="21"/>
                <w:shd w:val="clear" w:color="auto" w:fill="FFFFFF"/>
              </w:rPr>
              <w:t xml:space="preserve">Since the introduction of the Mura 10 upgrade, it has been noted that the </w:t>
            </w:r>
            <w:r>
              <w:rPr>
                <w:rFonts w:ascii="Segoe UI" w:hAnsi="Segoe UI" w:cs="Segoe UI"/>
                <w:color w:val="222222"/>
                <w:sz w:val="21"/>
                <w:szCs w:val="21"/>
                <w:shd w:val="clear" w:color="auto" w:fill="FFFFFF"/>
              </w:rPr>
              <w:t>CMS</w:t>
            </w:r>
            <w:r w:rsidRPr="00213CAF">
              <w:rPr>
                <w:rFonts w:ascii="Segoe UI" w:hAnsi="Segoe UI" w:cs="Segoe UI"/>
                <w:color w:val="222222"/>
                <w:sz w:val="21"/>
                <w:szCs w:val="21"/>
                <w:shd w:val="clear" w:color="auto" w:fill="FFFFFF"/>
              </w:rPr>
              <w:t xml:space="preserve"> no longer allows </w:t>
            </w:r>
            <w:r>
              <w:rPr>
                <w:rFonts w:ascii="Segoe UI" w:hAnsi="Segoe UI" w:cs="Segoe UI"/>
                <w:color w:val="222222"/>
                <w:sz w:val="21"/>
                <w:szCs w:val="21"/>
                <w:shd w:val="clear" w:color="auto" w:fill="FFFFFF"/>
              </w:rPr>
              <w:t>users to</w:t>
            </w:r>
            <w:r w:rsidRPr="00213CAF">
              <w:rPr>
                <w:rFonts w:ascii="Segoe UI" w:hAnsi="Segoe UI" w:cs="Segoe UI"/>
                <w:color w:val="222222"/>
                <w:sz w:val="21"/>
                <w:szCs w:val="21"/>
                <w:shd w:val="clear" w:color="auto" w:fill="FFFFFF"/>
              </w:rPr>
              <w:t xml:space="preserve"> creat</w:t>
            </w:r>
            <w:r>
              <w:rPr>
                <w:rFonts w:ascii="Segoe UI" w:hAnsi="Segoe UI" w:cs="Segoe UI"/>
                <w:color w:val="222222"/>
                <w:sz w:val="21"/>
                <w:szCs w:val="21"/>
                <w:shd w:val="clear" w:color="auto" w:fill="FFFFFF"/>
              </w:rPr>
              <w:t>e</w:t>
            </w:r>
            <w:r w:rsidRPr="00213CAF">
              <w:rPr>
                <w:rFonts w:ascii="Segoe UI" w:hAnsi="Segoe UI" w:cs="Segoe UI"/>
                <w:color w:val="222222"/>
                <w:sz w:val="21"/>
                <w:szCs w:val="21"/>
                <w:shd w:val="clear" w:color="auto" w:fill="FFFFFF"/>
              </w:rPr>
              <w:t xml:space="preserve"> new content items with </w:t>
            </w:r>
            <w:r w:rsidRPr="00E470CE">
              <w:rPr>
                <w:rFonts w:ascii="Segoe UI" w:hAnsi="Segoe UI" w:cs="Segoe UI"/>
                <w:b/>
                <w:bCs/>
                <w:color w:val="222222"/>
                <w:sz w:val="21"/>
                <w:szCs w:val="21"/>
                <w:shd w:val="clear" w:color="auto" w:fill="FFFFFF"/>
              </w:rPr>
              <w:t xml:space="preserve">Welsh special characters or Trademark </w:t>
            </w:r>
            <w:r w:rsidR="00E470CE">
              <w:rPr>
                <w:rFonts w:ascii="Segoe UI" w:hAnsi="Segoe UI" w:cs="Segoe UI"/>
                <w:b/>
                <w:bCs/>
                <w:color w:val="222222"/>
                <w:sz w:val="21"/>
                <w:szCs w:val="21"/>
                <w:shd w:val="clear" w:color="auto" w:fill="FFFFFF"/>
              </w:rPr>
              <w:t>S</w:t>
            </w:r>
            <w:r w:rsidRPr="00E470CE">
              <w:rPr>
                <w:rFonts w:ascii="Segoe UI" w:hAnsi="Segoe UI" w:cs="Segoe UI"/>
                <w:b/>
                <w:bCs/>
                <w:color w:val="222222"/>
                <w:sz w:val="21"/>
                <w:szCs w:val="21"/>
                <w:shd w:val="clear" w:color="auto" w:fill="FFFFFF"/>
              </w:rPr>
              <w:t>ymbols</w:t>
            </w:r>
            <w:r>
              <w:rPr>
                <w:rFonts w:ascii="Segoe UI" w:hAnsi="Segoe UI" w:cs="Segoe UI"/>
                <w:color w:val="222222"/>
                <w:sz w:val="21"/>
                <w:szCs w:val="21"/>
                <w:shd w:val="clear" w:color="auto" w:fill="FFFFFF"/>
              </w:rPr>
              <w:t xml:space="preserve"> in the title (These items display as a 404 Error message)</w:t>
            </w:r>
            <w:r w:rsidRPr="00213CAF">
              <w:rPr>
                <w:rFonts w:ascii="Segoe UI" w:hAnsi="Segoe UI" w:cs="Segoe UI"/>
                <w:color w:val="222222"/>
                <w:sz w:val="21"/>
                <w:szCs w:val="21"/>
                <w:shd w:val="clear" w:color="auto" w:fill="FFFFFF"/>
              </w:rPr>
              <w:t xml:space="preserve">. </w:t>
            </w:r>
          </w:p>
          <w:p w14:paraId="2774F475" w14:textId="77777777" w:rsidR="00C2147E" w:rsidRDefault="00C2147E" w:rsidP="00C2147E">
            <w:pPr>
              <w:widowControl/>
              <w:autoSpaceDE/>
              <w:autoSpaceDN/>
              <w:spacing w:before="0" w:after="0"/>
              <w:rPr>
                <w:rFonts w:ascii="Segoe UI" w:hAnsi="Segoe UI" w:cs="Segoe UI"/>
                <w:color w:val="222222"/>
                <w:sz w:val="21"/>
                <w:szCs w:val="21"/>
                <w:shd w:val="clear" w:color="auto" w:fill="FFFFFF"/>
              </w:rPr>
            </w:pPr>
            <w:r w:rsidRPr="00213CAF">
              <w:rPr>
                <w:rFonts w:ascii="Segoe UI" w:hAnsi="Segoe UI" w:cs="Segoe UI"/>
                <w:color w:val="222222"/>
                <w:sz w:val="21"/>
                <w:szCs w:val="21"/>
                <w:shd w:val="clear" w:color="auto" w:fill="FFFFFF"/>
              </w:rPr>
              <w:t>Previously the system would automatically</w:t>
            </w:r>
            <w:r w:rsidRPr="00C43B57">
              <w:rPr>
                <w:rFonts w:ascii="Segoe UI" w:hAnsi="Segoe UI" w:cs="Segoe UI"/>
                <w:color w:val="222222"/>
                <w:sz w:val="21"/>
                <w:szCs w:val="21"/>
                <w:shd w:val="clear" w:color="auto" w:fill="FFFFFF"/>
              </w:rPr>
              <w:t xml:space="preserve"> pull the Welsh character out of the URL </w:t>
            </w:r>
            <w:r>
              <w:rPr>
                <w:rFonts w:ascii="Segoe UI" w:hAnsi="Segoe UI" w:cs="Segoe UI"/>
                <w:color w:val="222222"/>
                <w:sz w:val="21"/>
                <w:szCs w:val="21"/>
                <w:shd w:val="clear" w:color="auto" w:fill="FFFFFF"/>
              </w:rPr>
              <w:t xml:space="preserve">Title </w:t>
            </w:r>
            <w:r w:rsidRPr="00C43B57">
              <w:rPr>
                <w:rFonts w:ascii="Segoe UI" w:hAnsi="Segoe UI" w:cs="Segoe UI"/>
                <w:color w:val="222222"/>
                <w:sz w:val="21"/>
                <w:szCs w:val="21"/>
                <w:shd w:val="clear" w:color="auto" w:fill="FFFFFF"/>
              </w:rPr>
              <w:t>field</w:t>
            </w:r>
            <w:r>
              <w:rPr>
                <w:rFonts w:ascii="Segoe UI" w:hAnsi="Segoe UI" w:cs="Segoe UI"/>
                <w:color w:val="222222"/>
                <w:sz w:val="21"/>
                <w:szCs w:val="21"/>
                <w:shd w:val="clear" w:color="auto" w:fill="FFFFFF"/>
              </w:rPr>
              <w:t>, this is now a manual task that users would need to complete.</w:t>
            </w:r>
          </w:p>
          <w:p w14:paraId="54143CFF" w14:textId="6523C606" w:rsidR="00C2147E" w:rsidRDefault="00C2147E" w:rsidP="00C2147E">
            <w:pPr>
              <w:widowControl/>
              <w:autoSpaceDE/>
              <w:autoSpaceDN/>
              <w:spacing w:before="0" w:after="0"/>
              <w:jc w:val="both"/>
              <w:rPr>
                <w:rFonts w:ascii="Segoe UI" w:hAnsi="Segoe UI" w:cs="Segoe UI"/>
                <w:color w:val="222222"/>
                <w:sz w:val="21"/>
                <w:szCs w:val="21"/>
                <w:shd w:val="clear" w:color="auto" w:fill="FFFFFF"/>
              </w:rPr>
            </w:pPr>
          </w:p>
          <w:p w14:paraId="2870B60A" w14:textId="25825517" w:rsidR="00C2147E" w:rsidRDefault="00C2147E" w:rsidP="00C2147E">
            <w:pPr>
              <w:widowControl/>
              <w:autoSpaceDE/>
              <w:autoSpaceDN/>
              <w:spacing w:before="0" w:after="0"/>
              <w:jc w:val="both"/>
              <w:rPr>
                <w:rFonts w:ascii="Segoe UI" w:hAnsi="Segoe UI" w:cs="Segoe UI"/>
                <w:color w:val="222222"/>
                <w:sz w:val="21"/>
                <w:szCs w:val="21"/>
                <w:shd w:val="clear" w:color="auto" w:fill="FFFFFF"/>
              </w:rPr>
            </w:pPr>
            <w:r w:rsidRPr="00E470CE">
              <w:rPr>
                <w:rFonts w:ascii="Segoe UI" w:hAnsi="Segoe UI" w:cs="Segoe UI"/>
                <w:b/>
                <w:bCs/>
                <w:color w:val="222222"/>
                <w:sz w:val="21"/>
                <w:szCs w:val="21"/>
                <w:shd w:val="clear" w:color="auto" w:fill="FFFFFF"/>
              </w:rPr>
              <w:t>This issue has now been resolved</w:t>
            </w:r>
            <w:r>
              <w:rPr>
                <w:rFonts w:ascii="Segoe UI" w:hAnsi="Segoe UI" w:cs="Segoe UI"/>
                <w:color w:val="222222"/>
                <w:sz w:val="21"/>
                <w:szCs w:val="21"/>
                <w:shd w:val="clear" w:color="auto" w:fill="FFFFFF"/>
              </w:rPr>
              <w:t>, use</w:t>
            </w:r>
            <w:r w:rsidR="00E470CE">
              <w:rPr>
                <w:rFonts w:ascii="Segoe UI" w:hAnsi="Segoe UI" w:cs="Segoe UI"/>
                <w:color w:val="222222"/>
                <w:sz w:val="21"/>
                <w:szCs w:val="21"/>
                <w:shd w:val="clear" w:color="auto" w:fill="FFFFFF"/>
              </w:rPr>
              <w:t>r</w:t>
            </w:r>
            <w:r>
              <w:rPr>
                <w:rFonts w:ascii="Segoe UI" w:hAnsi="Segoe UI" w:cs="Segoe UI"/>
                <w:color w:val="222222"/>
                <w:sz w:val="21"/>
                <w:szCs w:val="21"/>
                <w:shd w:val="clear" w:color="auto" w:fill="FFFFFF"/>
              </w:rPr>
              <w:t xml:space="preserve">s will now be able to create pages with </w:t>
            </w:r>
            <w:r w:rsidRPr="00213CAF">
              <w:rPr>
                <w:rFonts w:ascii="Segoe UI" w:hAnsi="Segoe UI" w:cs="Segoe UI"/>
                <w:color w:val="222222"/>
                <w:sz w:val="21"/>
                <w:szCs w:val="21"/>
                <w:shd w:val="clear" w:color="auto" w:fill="FFFFFF"/>
              </w:rPr>
              <w:t>Welsh special characters</w:t>
            </w:r>
            <w:r>
              <w:rPr>
                <w:rFonts w:ascii="Segoe UI" w:hAnsi="Segoe UI" w:cs="Segoe UI"/>
                <w:color w:val="222222"/>
                <w:sz w:val="21"/>
                <w:szCs w:val="21"/>
                <w:shd w:val="clear" w:color="auto" w:fill="FFFFFF"/>
              </w:rPr>
              <w:t xml:space="preserve"> or Trademark </w:t>
            </w:r>
            <w:r w:rsidR="00E470CE">
              <w:rPr>
                <w:rFonts w:ascii="Segoe UI" w:hAnsi="Segoe UI" w:cs="Segoe UI"/>
                <w:color w:val="222222"/>
                <w:sz w:val="21"/>
                <w:szCs w:val="21"/>
                <w:shd w:val="clear" w:color="auto" w:fill="FFFFFF"/>
              </w:rPr>
              <w:t>S</w:t>
            </w:r>
            <w:r>
              <w:rPr>
                <w:rFonts w:ascii="Segoe UI" w:hAnsi="Segoe UI" w:cs="Segoe UI"/>
                <w:color w:val="222222"/>
                <w:sz w:val="21"/>
                <w:szCs w:val="21"/>
                <w:shd w:val="clear" w:color="auto" w:fill="FFFFFF"/>
              </w:rPr>
              <w:t xml:space="preserve">ymbols in the titles without issue, as the system will now recognize to pull these out of the URL Title Field. </w:t>
            </w:r>
          </w:p>
          <w:p w14:paraId="176243E6" w14:textId="31C539CE" w:rsidR="00A34AF0" w:rsidRDefault="00A34AF0" w:rsidP="00C112E0">
            <w:pPr>
              <w:jc w:val="both"/>
              <w:rPr>
                <w:rFonts w:ascii="Segoe UI" w:hAnsi="Segoe UI" w:cs="Segoe UI"/>
                <w:b/>
                <w:bCs/>
                <w:color w:val="0000FF"/>
                <w:sz w:val="21"/>
                <w:szCs w:val="21"/>
                <w:u w:val="single"/>
                <w:shd w:val="clear" w:color="auto" w:fill="FFFFFF"/>
              </w:rPr>
            </w:pPr>
          </w:p>
          <w:p w14:paraId="7D86EBAA" w14:textId="4908A814" w:rsidR="00AE167C" w:rsidRPr="00C2147E" w:rsidRDefault="003A5ABD" w:rsidP="003A5ABD">
            <w:pPr>
              <w:jc w:val="both"/>
              <w:rPr>
                <w:rFonts w:ascii="Segoe UI" w:hAnsi="Segoe UI" w:cs="Segoe UI"/>
                <w:b/>
                <w:bCs/>
                <w:color w:val="0000FF"/>
                <w:sz w:val="21"/>
                <w:szCs w:val="21"/>
                <w:u w:val="single"/>
                <w:shd w:val="clear" w:color="auto" w:fill="FFFFFF"/>
              </w:rPr>
            </w:pPr>
            <w:r>
              <w:rPr>
                <w:rFonts w:ascii="Segoe UI" w:hAnsi="Segoe UI" w:cs="Segoe UI"/>
                <w:b/>
                <w:bCs/>
                <w:noProof/>
                <w:color w:val="0000FF"/>
                <w:sz w:val="21"/>
                <w:szCs w:val="21"/>
                <w:u w:val="single"/>
              </w:rPr>
              <mc:AlternateContent>
                <mc:Choice Requires="wps">
                  <w:drawing>
                    <wp:anchor distT="0" distB="0" distL="114300" distR="114300" simplePos="0" relativeHeight="251686400" behindDoc="0" locked="0" layoutInCell="1" allowOverlap="1" wp14:anchorId="25C09E70" wp14:editId="4DED4669">
                      <wp:simplePos x="0" y="0"/>
                      <wp:positionH relativeFrom="column">
                        <wp:posOffset>494261</wp:posOffset>
                      </wp:positionH>
                      <wp:positionV relativeFrom="paragraph">
                        <wp:posOffset>751725</wp:posOffset>
                      </wp:positionV>
                      <wp:extent cx="1814945" cy="225425"/>
                      <wp:effectExtent l="0" t="0" r="13970" b="22225"/>
                      <wp:wrapNone/>
                      <wp:docPr id="7" name="Rectangle 7"/>
                      <wp:cNvGraphicFramePr/>
                      <a:graphic xmlns:a="http://schemas.openxmlformats.org/drawingml/2006/main">
                        <a:graphicData uri="http://schemas.microsoft.com/office/word/2010/wordprocessingShape">
                          <wps:wsp>
                            <wps:cNvSpPr/>
                            <wps:spPr>
                              <a:xfrm>
                                <a:off x="0" y="0"/>
                                <a:ext cx="1814945" cy="2254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50DABB" id="Rectangle 7" o:spid="_x0000_s1026" style="position:absolute;margin-left:38.9pt;margin-top:59.2pt;width:142.9pt;height:17.7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" filled="f" strokecolor="red" strokeweight="2pt"/>
                  </w:pict>
                </mc:Fallback>
              </mc:AlternateContent>
            </w:r>
            <w:r>
              <w:rPr>
                <w:rFonts w:ascii="Segoe UI" w:hAnsi="Segoe UI" w:cs="Segoe UI"/>
                <w:b/>
                <w:bCs/>
                <w:noProof/>
                <w:color w:val="0000FF"/>
                <w:sz w:val="21"/>
                <w:szCs w:val="21"/>
                <w:u w:val="single"/>
              </w:rPr>
              <mc:AlternateContent>
                <mc:Choice Requires="wps">
                  <w:drawing>
                    <wp:anchor distT="0" distB="0" distL="114300" distR="114300" simplePos="0" relativeHeight="251684352" behindDoc="0" locked="0" layoutInCell="1" allowOverlap="1" wp14:anchorId="6D2C43C5" wp14:editId="516BA4A7">
                      <wp:simplePos x="0" y="0"/>
                      <wp:positionH relativeFrom="column">
                        <wp:posOffset>2392334</wp:posOffset>
                      </wp:positionH>
                      <wp:positionV relativeFrom="paragraph">
                        <wp:posOffset>751725</wp:posOffset>
                      </wp:positionV>
                      <wp:extent cx="1059872" cy="226348"/>
                      <wp:effectExtent l="0" t="0" r="26035" b="21590"/>
                      <wp:wrapNone/>
                      <wp:docPr id="6" name="Rectangle 6"/>
                      <wp:cNvGraphicFramePr/>
                      <a:graphic xmlns:a="http://schemas.openxmlformats.org/drawingml/2006/main">
                        <a:graphicData uri="http://schemas.microsoft.com/office/word/2010/wordprocessingShape">
                          <wps:wsp>
                            <wps:cNvSpPr/>
                            <wps:spPr>
                              <a:xfrm>
                                <a:off x="0" y="0"/>
                                <a:ext cx="1059872" cy="22634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F89EFF" id="Rectangle 6" o:spid="_x0000_s1026" style="position:absolute;margin-left:188.35pt;margin-top:59.2pt;width:83.45pt;height:17.8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" filled="f" strokecolor="red" strokeweight="2pt"/>
                  </w:pict>
                </mc:Fallback>
              </mc:AlternateContent>
            </w:r>
            <w:r w:rsidR="00720075">
              <w:rPr>
                <w:noProof/>
              </w:rPr>
              <w:drawing>
                <wp:inline distT="0" distB="0" distL="0" distR="0" wp14:anchorId="332B20F4" wp14:editId="0393E980">
                  <wp:extent cx="4903470" cy="962429"/>
                  <wp:effectExtent l="19050" t="19050" r="11430" b="285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22084" cy="966083"/>
                          </a:xfrm>
                          <a:prstGeom prst="rect">
                            <a:avLst/>
                          </a:prstGeom>
                          <a:ln>
                            <a:solidFill>
                              <a:schemeClr val="accent1"/>
                            </a:solidFill>
                          </a:ln>
                        </pic:spPr>
                      </pic:pic>
                    </a:graphicData>
                  </a:graphic>
                </wp:inline>
              </w:drawing>
            </w:r>
          </w:p>
        </w:tc>
        <w:tc>
          <w:tcPr>
            <w:tcW w:w="1559" w:type="dxa"/>
          </w:tcPr>
          <w:p w14:paraId="3C0BD810" w14:textId="4B5D95B6" w:rsidR="00C211E3" w:rsidRPr="005750C8" w:rsidRDefault="00155111" w:rsidP="008D08EE">
            <w:pPr>
              <w:rPr>
                <w:rFonts w:cs="Calibri"/>
                <w:b/>
                <w:bCs/>
                <w:color w:val="3F3F3F" w:themeColor="text1"/>
                <w:sz w:val="22"/>
                <w:szCs w:val="22"/>
              </w:rPr>
            </w:pPr>
            <w:r w:rsidRPr="005750C8">
              <w:rPr>
                <w:rFonts w:cs="Calibri"/>
                <w:b/>
                <w:bCs/>
                <w:color w:val="3F3F3F" w:themeColor="text1"/>
                <w:sz w:val="22"/>
                <w:szCs w:val="22"/>
              </w:rPr>
              <w:t>CMS Support Te</w:t>
            </w:r>
            <w:r w:rsidR="00FF15CD">
              <w:rPr>
                <w:rFonts w:cs="Calibri"/>
                <w:b/>
                <w:bCs/>
                <w:color w:val="3F3F3F" w:themeColor="text1"/>
                <w:sz w:val="22"/>
                <w:szCs w:val="22"/>
              </w:rPr>
              <w:t>a</w:t>
            </w:r>
            <w:r w:rsidRPr="005750C8">
              <w:rPr>
                <w:rFonts w:cs="Calibri"/>
                <w:b/>
                <w:bCs/>
                <w:color w:val="3F3F3F" w:themeColor="text1"/>
                <w:sz w:val="22"/>
                <w:szCs w:val="22"/>
              </w:rPr>
              <w:t>m</w:t>
            </w:r>
          </w:p>
        </w:tc>
      </w:tr>
      <w:tr w:rsidR="00DA2FE3" w:rsidRPr="00CD5649" w14:paraId="4B1A7C1B" w14:textId="77777777" w:rsidTr="005750C8">
        <w:tc>
          <w:tcPr>
            <w:tcW w:w="1560" w:type="dxa"/>
          </w:tcPr>
          <w:p w14:paraId="64C04F65" w14:textId="66130608" w:rsidR="00DA2FE3" w:rsidRPr="00363D4A" w:rsidRDefault="00DA2FE3" w:rsidP="00E44798">
            <w:pPr>
              <w:spacing w:before="60" w:after="60"/>
              <w:rPr>
                <w:rFonts w:cs="Calibri"/>
                <w:b/>
                <w:bCs/>
                <w:color w:val="3F3F3F" w:themeColor="text1"/>
                <w:sz w:val="22"/>
                <w:szCs w:val="22"/>
              </w:rPr>
            </w:pPr>
            <w:r>
              <w:rPr>
                <w:rFonts w:cs="Calibri"/>
                <w:b/>
                <w:bCs/>
                <w:color w:val="3F3F3F" w:themeColor="text1"/>
                <w:sz w:val="22"/>
                <w:szCs w:val="22"/>
              </w:rPr>
              <w:lastRenderedPageBreak/>
              <w:t>4.2.</w:t>
            </w:r>
            <w:r w:rsidR="00FF1871">
              <w:rPr>
                <w:rFonts w:cs="Calibri"/>
                <w:b/>
                <w:bCs/>
                <w:color w:val="3F3F3F" w:themeColor="text1"/>
                <w:sz w:val="22"/>
                <w:szCs w:val="22"/>
              </w:rPr>
              <w:t>2</w:t>
            </w:r>
            <w:r w:rsidR="00102971">
              <w:rPr>
                <w:rFonts w:cs="Calibri"/>
                <w:b/>
                <w:bCs/>
                <w:color w:val="3F3F3F" w:themeColor="text1"/>
                <w:sz w:val="22"/>
                <w:szCs w:val="22"/>
              </w:rPr>
              <w:t xml:space="preserve"> Image Plugin Shadow </w:t>
            </w:r>
          </w:p>
        </w:tc>
        <w:tc>
          <w:tcPr>
            <w:tcW w:w="7938" w:type="dxa"/>
          </w:tcPr>
          <w:p w14:paraId="2704EBF5" w14:textId="77777777" w:rsidR="003A5ABD" w:rsidRDefault="003A5ABD" w:rsidP="0001091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The Image Plugin is currently not honoring the </w:t>
            </w:r>
            <w:r w:rsidRPr="00E470CE">
              <w:rPr>
                <w:rFonts w:ascii="Segoe UI" w:hAnsi="Segoe UI" w:cs="Segoe UI"/>
                <w:b/>
                <w:bCs/>
                <w:color w:val="222222"/>
                <w:sz w:val="21"/>
                <w:szCs w:val="21"/>
                <w:shd w:val="clear" w:color="auto" w:fill="FFFFFF"/>
              </w:rPr>
              <w:t>‘Show Image Shadow’</w:t>
            </w:r>
            <w:r>
              <w:rPr>
                <w:rFonts w:ascii="Segoe UI" w:hAnsi="Segoe UI" w:cs="Segoe UI"/>
                <w:color w:val="222222"/>
                <w:sz w:val="21"/>
                <w:szCs w:val="21"/>
                <w:shd w:val="clear" w:color="auto" w:fill="FFFFFF"/>
              </w:rPr>
              <w:t xml:space="preserve"> Tick box, when the Image is placed in any region other than the ‘Body’ region. </w:t>
            </w:r>
          </w:p>
          <w:p w14:paraId="6E3838CE" w14:textId="7E9D13A7" w:rsidR="00912E16" w:rsidRDefault="003A5ABD" w:rsidP="0001091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This issue has now been rectified. When the Image Plugin is placed in any region of the page the ‘Show Image Shadow’ Tick box will now add/remove the shadow as desired.</w:t>
            </w:r>
          </w:p>
          <w:p w14:paraId="6B07D7B0" w14:textId="77777777" w:rsidR="00B04E55" w:rsidRDefault="00B04E55" w:rsidP="00010918">
            <w:pPr>
              <w:jc w:val="both"/>
              <w:rPr>
                <w:rFonts w:ascii="Segoe UI" w:hAnsi="Segoe UI" w:cs="Segoe UI"/>
                <w:color w:val="222222"/>
                <w:sz w:val="21"/>
                <w:szCs w:val="21"/>
                <w:shd w:val="clear" w:color="auto" w:fill="FFFFFF"/>
              </w:rPr>
            </w:pPr>
          </w:p>
          <w:p w14:paraId="71B3D380" w14:textId="122815C9" w:rsidR="003A5ABD" w:rsidRDefault="00F26A6E" w:rsidP="00010918">
            <w:pPr>
              <w:jc w:val="both"/>
              <w:rPr>
                <w:rFonts w:ascii="Segoe UI" w:hAnsi="Segoe UI" w:cs="Segoe UI"/>
                <w:color w:val="222222"/>
                <w:sz w:val="21"/>
                <w:szCs w:val="21"/>
                <w:shd w:val="clear" w:color="auto" w:fill="FFFFFF"/>
              </w:rPr>
            </w:pPr>
            <w:r w:rsidRPr="00F26A6E">
              <w:rPr>
                <w:b/>
                <w:bCs/>
                <w:noProof/>
              </w:rPr>
              <w:drawing>
                <wp:anchor distT="0" distB="0" distL="114300" distR="114300" simplePos="0" relativeHeight="251687424" behindDoc="0" locked="0" layoutInCell="1" allowOverlap="1" wp14:anchorId="6DC8D851" wp14:editId="282B6772">
                  <wp:simplePos x="0" y="0"/>
                  <wp:positionH relativeFrom="column">
                    <wp:posOffset>2516505</wp:posOffset>
                  </wp:positionH>
                  <wp:positionV relativeFrom="paragraph">
                    <wp:posOffset>255905</wp:posOffset>
                  </wp:positionV>
                  <wp:extent cx="2313305" cy="1558290"/>
                  <wp:effectExtent l="0" t="0" r="0" b="381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13305" cy="1558290"/>
                          </a:xfrm>
                          <a:prstGeom prst="rect">
                            <a:avLst/>
                          </a:prstGeom>
                        </pic:spPr>
                      </pic:pic>
                    </a:graphicData>
                  </a:graphic>
                  <wp14:sizeRelH relativeFrom="margin">
                    <wp14:pctWidth>0</wp14:pctWidth>
                  </wp14:sizeRelH>
                  <wp14:sizeRelV relativeFrom="margin">
                    <wp14:pctHeight>0</wp14:pctHeight>
                  </wp14:sizeRelV>
                </wp:anchor>
              </w:drawing>
            </w:r>
            <w:r w:rsidR="003A5ABD" w:rsidRPr="00F26A6E">
              <w:rPr>
                <w:rFonts w:ascii="Segoe UI" w:hAnsi="Segoe UI" w:cs="Segoe UI"/>
                <w:b/>
                <w:bCs/>
                <w:color w:val="222222"/>
                <w:sz w:val="21"/>
                <w:szCs w:val="21"/>
                <w:shd w:val="clear" w:color="auto" w:fill="FFFFFF"/>
              </w:rPr>
              <w:t>With Shadow</w:t>
            </w:r>
            <w:r>
              <w:rPr>
                <w:rFonts w:ascii="Segoe UI" w:hAnsi="Segoe UI" w:cs="Segoe UI"/>
                <w:color w:val="222222"/>
                <w:sz w:val="21"/>
                <w:szCs w:val="21"/>
                <w:shd w:val="clear" w:color="auto" w:fill="FFFFFF"/>
              </w:rPr>
              <w:t xml:space="preserve">                                               </w:t>
            </w:r>
            <w:r w:rsidRPr="00F26A6E">
              <w:rPr>
                <w:rFonts w:ascii="Segoe UI" w:hAnsi="Segoe UI" w:cs="Segoe UI"/>
                <w:b/>
                <w:bCs/>
                <w:color w:val="222222"/>
                <w:sz w:val="21"/>
                <w:szCs w:val="21"/>
                <w:shd w:val="clear" w:color="auto" w:fill="FFFFFF"/>
              </w:rPr>
              <w:t>Without Shadow</w:t>
            </w:r>
          </w:p>
          <w:p w14:paraId="40B2C735" w14:textId="62927CB7" w:rsidR="00440626" w:rsidRDefault="00F26A6E" w:rsidP="00010918">
            <w:pPr>
              <w:jc w:val="both"/>
              <w:rPr>
                <w:rFonts w:ascii="Segoe UI" w:hAnsi="Segoe UI" w:cs="Segoe UI"/>
                <w:color w:val="222222"/>
                <w:sz w:val="21"/>
                <w:szCs w:val="21"/>
                <w:shd w:val="clear" w:color="auto" w:fill="FFFFFF"/>
              </w:rPr>
            </w:pPr>
            <w:r>
              <w:rPr>
                <w:noProof/>
              </w:rPr>
              <w:drawing>
                <wp:inline distT="0" distB="0" distL="0" distR="0" wp14:anchorId="21625D22" wp14:editId="52345DB5">
                  <wp:extent cx="2351904" cy="1593215"/>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412263" cy="1634103"/>
                          </a:xfrm>
                          <a:prstGeom prst="rect">
                            <a:avLst/>
                          </a:prstGeom>
                          <a:ln>
                            <a:noFill/>
                          </a:ln>
                        </pic:spPr>
                      </pic:pic>
                    </a:graphicData>
                  </a:graphic>
                </wp:inline>
              </w:drawing>
            </w:r>
            <w:r>
              <w:rPr>
                <w:rFonts w:ascii="Segoe UI" w:hAnsi="Segoe UI" w:cs="Segoe UI"/>
                <w:color w:val="222222"/>
                <w:sz w:val="21"/>
                <w:szCs w:val="21"/>
                <w:shd w:val="clear" w:color="auto" w:fill="FFFFFF"/>
              </w:rPr>
              <w:t xml:space="preserve">  </w:t>
            </w:r>
          </w:p>
        </w:tc>
        <w:tc>
          <w:tcPr>
            <w:tcW w:w="1559" w:type="dxa"/>
          </w:tcPr>
          <w:p w14:paraId="25911D37" w14:textId="5A747CF4" w:rsidR="00DA2FE3" w:rsidRDefault="00DA2FE3" w:rsidP="00E44798">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440626" w:rsidRPr="00CD5649" w14:paraId="3A017343" w14:textId="77777777" w:rsidTr="00B774F1">
        <w:tc>
          <w:tcPr>
            <w:tcW w:w="11057" w:type="dxa"/>
            <w:gridSpan w:val="3"/>
            <w:shd w:val="clear" w:color="auto" w:fill="CCD3EB" w:themeFill="accent4" w:themeFillTint="33"/>
          </w:tcPr>
          <w:p w14:paraId="1AC95CFF" w14:textId="10050BB8" w:rsidR="00440626" w:rsidRPr="005750C8" w:rsidRDefault="00440626"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Plugin &amp; Layout Updates</w:t>
            </w:r>
          </w:p>
        </w:tc>
      </w:tr>
      <w:tr w:rsidR="00272DFE" w:rsidRPr="00CD5649" w14:paraId="5C1083D5" w14:textId="77777777" w:rsidTr="005750C8">
        <w:tc>
          <w:tcPr>
            <w:tcW w:w="1560" w:type="dxa"/>
          </w:tcPr>
          <w:p w14:paraId="1428A881" w14:textId="4D147D9D" w:rsidR="00272DFE" w:rsidRPr="007C6E49" w:rsidRDefault="00272DFE" w:rsidP="008D08EE">
            <w:pPr>
              <w:spacing w:before="60" w:after="60"/>
              <w:rPr>
                <w:rFonts w:cs="Calibri"/>
                <w:b/>
                <w:bCs/>
                <w:color w:val="3F3F3F" w:themeColor="text1"/>
                <w:sz w:val="22"/>
                <w:szCs w:val="22"/>
              </w:rPr>
            </w:pPr>
            <w:r w:rsidRPr="00053AFF">
              <w:rPr>
                <w:rFonts w:cs="Calibri"/>
                <w:b/>
                <w:bCs/>
                <w:color w:val="3F3F3F" w:themeColor="text1"/>
                <w:sz w:val="22"/>
                <w:szCs w:val="22"/>
              </w:rPr>
              <w:t>4.2.</w:t>
            </w:r>
            <w:r w:rsidR="00FF1871">
              <w:rPr>
                <w:rFonts w:cs="Calibri"/>
                <w:b/>
                <w:bCs/>
                <w:color w:val="3F3F3F" w:themeColor="text1"/>
                <w:sz w:val="22"/>
                <w:szCs w:val="22"/>
              </w:rPr>
              <w:t>3</w:t>
            </w:r>
            <w:r w:rsidR="00E224C8">
              <w:rPr>
                <w:rFonts w:cs="Calibri"/>
                <w:b/>
                <w:bCs/>
                <w:color w:val="3F3F3F" w:themeColor="text1"/>
                <w:sz w:val="22"/>
                <w:szCs w:val="22"/>
              </w:rPr>
              <w:t xml:space="preserve"> </w:t>
            </w:r>
            <w:r w:rsidR="00C135B7">
              <w:rPr>
                <w:rFonts w:cs="Calibri"/>
                <w:b/>
                <w:bCs/>
                <w:color w:val="3F3F3F" w:themeColor="text1"/>
                <w:sz w:val="22"/>
                <w:szCs w:val="22"/>
              </w:rPr>
              <w:t>Link</w:t>
            </w:r>
            <w:r w:rsidR="00E470CE">
              <w:rPr>
                <w:rFonts w:cs="Calibri"/>
                <w:b/>
                <w:bCs/>
                <w:color w:val="3F3F3F" w:themeColor="text1"/>
                <w:sz w:val="22"/>
                <w:szCs w:val="22"/>
              </w:rPr>
              <w:t xml:space="preserve"> </w:t>
            </w:r>
            <w:r w:rsidR="00C135B7">
              <w:rPr>
                <w:rFonts w:cs="Calibri"/>
                <w:b/>
                <w:bCs/>
                <w:color w:val="3F3F3F" w:themeColor="text1"/>
                <w:sz w:val="22"/>
                <w:szCs w:val="22"/>
              </w:rPr>
              <w:t>Organiser</w:t>
            </w:r>
            <w:r w:rsidR="00E470CE">
              <w:rPr>
                <w:rFonts w:cs="Calibri"/>
                <w:b/>
                <w:bCs/>
                <w:color w:val="3F3F3F" w:themeColor="text1"/>
                <w:sz w:val="22"/>
                <w:szCs w:val="22"/>
              </w:rPr>
              <w:t xml:space="preserve"> - </w:t>
            </w:r>
            <w:r w:rsidR="00C135B7">
              <w:rPr>
                <w:rFonts w:cs="Calibri"/>
                <w:b/>
                <w:bCs/>
                <w:color w:val="3F3F3F" w:themeColor="text1"/>
                <w:sz w:val="22"/>
                <w:szCs w:val="22"/>
              </w:rPr>
              <w:t xml:space="preserve"> New </w:t>
            </w:r>
            <w:r w:rsidR="006065A6">
              <w:rPr>
                <w:rFonts w:cs="Calibri"/>
                <w:b/>
                <w:bCs/>
                <w:color w:val="3F3F3F" w:themeColor="text1"/>
                <w:sz w:val="22"/>
                <w:szCs w:val="22"/>
              </w:rPr>
              <w:t xml:space="preserve">Extra </w:t>
            </w:r>
            <w:r w:rsidR="00C135B7">
              <w:rPr>
                <w:rFonts w:cs="Calibri"/>
                <w:b/>
                <w:bCs/>
                <w:color w:val="3F3F3F" w:themeColor="text1"/>
                <w:sz w:val="22"/>
                <w:szCs w:val="22"/>
              </w:rPr>
              <w:t>Functionality</w:t>
            </w:r>
          </w:p>
        </w:tc>
        <w:tc>
          <w:tcPr>
            <w:tcW w:w="7938" w:type="dxa"/>
          </w:tcPr>
          <w:p w14:paraId="1A4771C3" w14:textId="1195D198" w:rsidR="00D97816" w:rsidRDefault="00D97816" w:rsidP="008F736F">
            <w:pPr>
              <w:jc w:val="both"/>
              <w:rPr>
                <w:rFonts w:ascii="Segoe UI" w:hAnsi="Segoe UI" w:cs="Segoe UI"/>
                <w:color w:val="222222"/>
                <w:sz w:val="21"/>
                <w:szCs w:val="21"/>
                <w:shd w:val="clear" w:color="auto" w:fill="FFFFFF"/>
              </w:rPr>
            </w:pPr>
            <w:r w:rsidRPr="00D97816">
              <w:rPr>
                <w:rFonts w:ascii="Segoe UI" w:hAnsi="Segoe UI" w:cs="Segoe UI"/>
                <w:color w:val="222222"/>
                <w:sz w:val="21"/>
                <w:szCs w:val="21"/>
                <w:shd w:val="clear" w:color="auto" w:fill="FFFFFF"/>
              </w:rPr>
              <w:t>An additional</w:t>
            </w:r>
            <w:r>
              <w:rPr>
                <w:rFonts w:ascii="Segoe UI" w:hAnsi="Segoe UI" w:cs="Segoe UI"/>
                <w:color w:val="222222"/>
                <w:sz w:val="21"/>
                <w:szCs w:val="21"/>
                <w:shd w:val="clear" w:color="auto" w:fill="FFFFFF"/>
              </w:rPr>
              <w:t xml:space="preserve"> requested</w:t>
            </w:r>
            <w:r w:rsidRPr="00D97816">
              <w:rPr>
                <w:rFonts w:ascii="Segoe UI" w:hAnsi="Segoe UI" w:cs="Segoe UI"/>
                <w:color w:val="222222"/>
                <w:sz w:val="21"/>
                <w:szCs w:val="21"/>
                <w:shd w:val="clear" w:color="auto" w:fill="FFFFFF"/>
              </w:rPr>
              <w:t xml:space="preserve"> f</w:t>
            </w:r>
            <w:r w:rsidR="00B04E55">
              <w:rPr>
                <w:rFonts w:ascii="Segoe UI" w:hAnsi="Segoe UI" w:cs="Segoe UI"/>
                <w:color w:val="222222"/>
                <w:sz w:val="21"/>
                <w:szCs w:val="21"/>
                <w:shd w:val="clear" w:color="auto" w:fill="FFFFFF"/>
              </w:rPr>
              <w:t>eature</w:t>
            </w:r>
            <w:r w:rsidRPr="00D97816">
              <w:rPr>
                <w:rFonts w:ascii="Segoe UI" w:hAnsi="Segoe UI" w:cs="Segoe UI"/>
                <w:color w:val="222222"/>
                <w:sz w:val="21"/>
                <w:szCs w:val="21"/>
                <w:shd w:val="clear" w:color="auto" w:fill="FFFFFF"/>
              </w:rPr>
              <w:t xml:space="preserve"> has now been added </w:t>
            </w:r>
            <w:r w:rsidR="00B04E55">
              <w:rPr>
                <w:rFonts w:ascii="Segoe UI" w:hAnsi="Segoe UI" w:cs="Segoe UI"/>
                <w:color w:val="222222"/>
                <w:sz w:val="21"/>
                <w:szCs w:val="21"/>
                <w:shd w:val="clear" w:color="auto" w:fill="FFFFFF"/>
              </w:rPr>
              <w:t>to</w:t>
            </w:r>
            <w:r w:rsidRPr="00D97816">
              <w:rPr>
                <w:rFonts w:ascii="Segoe UI" w:hAnsi="Segoe UI" w:cs="Segoe UI"/>
                <w:color w:val="222222"/>
                <w:sz w:val="21"/>
                <w:szCs w:val="21"/>
                <w:shd w:val="clear" w:color="auto" w:fill="FFFFFF"/>
              </w:rPr>
              <w:t xml:space="preserve"> the Links Organi</w:t>
            </w:r>
            <w:r>
              <w:rPr>
                <w:rFonts w:ascii="Segoe UI" w:hAnsi="Segoe UI" w:cs="Segoe UI"/>
                <w:color w:val="222222"/>
                <w:sz w:val="21"/>
                <w:szCs w:val="21"/>
                <w:shd w:val="clear" w:color="auto" w:fill="FFFFFF"/>
              </w:rPr>
              <w:t>s</w:t>
            </w:r>
            <w:r w:rsidRPr="00D97816">
              <w:rPr>
                <w:rFonts w:ascii="Segoe UI" w:hAnsi="Segoe UI" w:cs="Segoe UI"/>
                <w:color w:val="222222"/>
                <w:sz w:val="21"/>
                <w:szCs w:val="21"/>
                <w:shd w:val="clear" w:color="auto" w:fill="FFFFFF"/>
              </w:rPr>
              <w:t>er Layout.</w:t>
            </w:r>
            <w:r>
              <w:rPr>
                <w:rFonts w:ascii="Segoe UI" w:hAnsi="Segoe UI" w:cs="Segoe UI"/>
                <w:color w:val="222222"/>
                <w:sz w:val="21"/>
                <w:szCs w:val="21"/>
                <w:shd w:val="clear" w:color="auto" w:fill="FFFFFF"/>
              </w:rPr>
              <w:t xml:space="preserve"> </w:t>
            </w:r>
          </w:p>
          <w:p w14:paraId="04B225CA" w14:textId="772CCF14" w:rsidR="00D97816" w:rsidRPr="00F60707" w:rsidRDefault="00D97816" w:rsidP="008F736F">
            <w:pPr>
              <w:jc w:val="both"/>
              <w:rPr>
                <w:rFonts w:ascii="Segoe UI" w:hAnsi="Segoe UI" w:cs="Segoe UI"/>
                <w:color w:val="222222"/>
                <w:sz w:val="21"/>
                <w:szCs w:val="21"/>
                <w:shd w:val="clear" w:color="auto" w:fill="FFFFFF"/>
              </w:rPr>
            </w:pPr>
            <w:r w:rsidRPr="00D97816">
              <w:rPr>
                <w:rFonts w:ascii="Segoe UI" w:hAnsi="Segoe UI" w:cs="Segoe UI"/>
                <w:color w:val="222222"/>
                <w:sz w:val="21"/>
                <w:szCs w:val="21"/>
                <w:shd w:val="clear" w:color="auto" w:fill="FFFFFF"/>
              </w:rPr>
              <w:t xml:space="preserve">This new function will allow </w:t>
            </w:r>
            <w:r>
              <w:rPr>
                <w:rFonts w:ascii="Segoe UI" w:hAnsi="Segoe UI" w:cs="Segoe UI"/>
                <w:color w:val="222222"/>
                <w:sz w:val="21"/>
                <w:szCs w:val="21"/>
                <w:shd w:val="clear" w:color="auto" w:fill="FFFFFF"/>
              </w:rPr>
              <w:t>your users to find area/regional specific content</w:t>
            </w:r>
            <w:r w:rsidR="00B04E55">
              <w:rPr>
                <w:rFonts w:ascii="Segoe UI" w:hAnsi="Segoe UI" w:cs="Segoe UI"/>
                <w:color w:val="222222"/>
                <w:sz w:val="21"/>
                <w:szCs w:val="21"/>
                <w:shd w:val="clear" w:color="auto" w:fill="FFFFFF"/>
              </w:rPr>
              <w:t>,</w:t>
            </w:r>
            <w:r>
              <w:rPr>
                <w:rFonts w:ascii="Segoe UI" w:hAnsi="Segoe UI" w:cs="Segoe UI"/>
                <w:color w:val="222222"/>
                <w:sz w:val="21"/>
                <w:szCs w:val="21"/>
                <w:shd w:val="clear" w:color="auto" w:fill="FFFFFF"/>
              </w:rPr>
              <w:t xml:space="preserve"> by </w:t>
            </w:r>
            <w:r w:rsidRPr="00826E10">
              <w:rPr>
                <w:rFonts w:ascii="Segoe UI" w:hAnsi="Segoe UI" w:cs="Segoe UI"/>
                <w:b/>
                <w:bCs/>
                <w:color w:val="222222"/>
                <w:sz w:val="21"/>
                <w:szCs w:val="21"/>
                <w:shd w:val="clear" w:color="auto" w:fill="FFFFFF"/>
              </w:rPr>
              <w:t>searching via their Pos</w:t>
            </w:r>
            <w:r w:rsidR="0073351C">
              <w:rPr>
                <w:rFonts w:ascii="Segoe UI" w:hAnsi="Segoe UI" w:cs="Segoe UI"/>
                <w:b/>
                <w:bCs/>
                <w:color w:val="222222"/>
                <w:sz w:val="21"/>
                <w:szCs w:val="21"/>
                <w:shd w:val="clear" w:color="auto" w:fill="FFFFFF"/>
              </w:rPr>
              <w:t>tcode,</w:t>
            </w:r>
            <w:r w:rsidR="00B04E55">
              <w:rPr>
                <w:rFonts w:ascii="Segoe UI" w:hAnsi="Segoe UI" w:cs="Segoe UI"/>
                <w:color w:val="222222"/>
                <w:sz w:val="21"/>
                <w:szCs w:val="21"/>
                <w:shd w:val="clear" w:color="auto" w:fill="FFFFFF"/>
              </w:rPr>
              <w:t xml:space="preserve"> your users would then be met with a link to content (within your site) that is relevant to them</w:t>
            </w:r>
            <w:r w:rsidR="00F60707">
              <w:rPr>
                <w:rFonts w:ascii="Segoe UI" w:hAnsi="Segoe UI" w:cs="Segoe UI"/>
                <w:color w:val="222222"/>
                <w:sz w:val="21"/>
                <w:szCs w:val="21"/>
                <w:shd w:val="clear" w:color="auto" w:fill="FFFFFF"/>
              </w:rPr>
              <w:t xml:space="preserve">. </w:t>
            </w:r>
            <w:r>
              <w:rPr>
                <w:rFonts w:ascii="Segoe UI" w:hAnsi="Segoe UI" w:cs="Segoe UI"/>
                <w:color w:val="222222"/>
                <w:sz w:val="21"/>
                <w:szCs w:val="21"/>
                <w:shd w:val="clear" w:color="auto" w:fill="FFFFFF"/>
              </w:rPr>
              <w:t xml:space="preserve">This will be available within the Links Organiser </w:t>
            </w:r>
            <w:r w:rsidR="00826E10">
              <w:rPr>
                <w:rFonts w:ascii="Segoe UI" w:hAnsi="Segoe UI" w:cs="Segoe UI"/>
                <w:color w:val="222222"/>
                <w:sz w:val="21"/>
                <w:szCs w:val="21"/>
                <w:shd w:val="clear" w:color="auto" w:fill="FFFFFF"/>
              </w:rPr>
              <w:t>Settings and</w:t>
            </w:r>
            <w:r>
              <w:rPr>
                <w:rFonts w:ascii="Segoe UI" w:hAnsi="Segoe UI" w:cs="Segoe UI"/>
                <w:color w:val="222222"/>
                <w:sz w:val="21"/>
                <w:szCs w:val="21"/>
                <w:shd w:val="clear" w:color="auto" w:fill="FFFFFF"/>
              </w:rPr>
              <w:t xml:space="preserve"> used in conjunction with a Local Content Collection.</w:t>
            </w:r>
          </w:p>
          <w:p w14:paraId="2A0F1700" w14:textId="1FF233B8" w:rsidR="00D97816" w:rsidRDefault="00D97816" w:rsidP="008F736F">
            <w:pPr>
              <w:jc w:val="both"/>
              <w:rPr>
                <w:rFonts w:ascii="Segoe UI" w:hAnsi="Segoe UI" w:cs="Segoe UI"/>
                <w:b/>
                <w:bCs/>
                <w:color w:val="222222"/>
                <w:sz w:val="21"/>
                <w:szCs w:val="21"/>
                <w:shd w:val="clear" w:color="auto" w:fill="FFFFFF"/>
              </w:rPr>
            </w:pPr>
          </w:p>
          <w:p w14:paraId="0D7BEFA1" w14:textId="59D5BAC6" w:rsidR="00B04E55" w:rsidRDefault="00D97816" w:rsidP="008F736F">
            <w:pPr>
              <w:jc w:val="both"/>
              <w:rPr>
                <w:rFonts w:ascii="Segoe UI" w:hAnsi="Segoe UI" w:cs="Segoe UI"/>
                <w:b/>
                <w:bCs/>
                <w:color w:val="222222"/>
                <w:sz w:val="21"/>
                <w:szCs w:val="21"/>
                <w:shd w:val="clear" w:color="auto" w:fill="FFFFFF"/>
              </w:rPr>
            </w:pPr>
            <w:r>
              <w:rPr>
                <w:noProof/>
              </w:rPr>
              <w:drawing>
                <wp:inline distT="0" distB="0" distL="0" distR="0" wp14:anchorId="45AA1EBA" wp14:editId="733B7326">
                  <wp:extent cx="4067810" cy="1153651"/>
                  <wp:effectExtent l="19050" t="19050" r="8890" b="279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38526" cy="1173707"/>
                          </a:xfrm>
                          <a:prstGeom prst="rect">
                            <a:avLst/>
                          </a:prstGeom>
                          <a:ln>
                            <a:solidFill>
                              <a:schemeClr val="accent1"/>
                            </a:solidFill>
                          </a:ln>
                        </pic:spPr>
                      </pic:pic>
                    </a:graphicData>
                  </a:graphic>
                </wp:inline>
              </w:drawing>
            </w:r>
          </w:p>
          <w:p w14:paraId="776B10F2" w14:textId="330635BC" w:rsidR="00B04E55" w:rsidRDefault="00B04E55" w:rsidP="008F736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Once a Postcode valid has been entered</w:t>
            </w:r>
          </w:p>
          <w:p w14:paraId="4A65FFCB" w14:textId="10AC1079" w:rsidR="00B04E55" w:rsidRDefault="00B04E55" w:rsidP="008F736F">
            <w:pPr>
              <w:jc w:val="both"/>
              <w:rPr>
                <w:rFonts w:ascii="Segoe UI" w:hAnsi="Segoe UI" w:cs="Segoe UI"/>
                <w:b/>
                <w:bCs/>
                <w:color w:val="222222"/>
                <w:sz w:val="21"/>
                <w:szCs w:val="21"/>
                <w:shd w:val="clear" w:color="auto" w:fill="FFFFFF"/>
              </w:rPr>
            </w:pPr>
            <w:r>
              <w:rPr>
                <w:noProof/>
              </w:rPr>
              <w:drawing>
                <wp:inline distT="0" distB="0" distL="0" distR="0" wp14:anchorId="48A41715" wp14:editId="2D85F385">
                  <wp:extent cx="4068040" cy="1510896"/>
                  <wp:effectExtent l="19050" t="19050" r="27940" b="133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08536" cy="1525936"/>
                          </a:xfrm>
                          <a:prstGeom prst="rect">
                            <a:avLst/>
                          </a:prstGeom>
                          <a:ln>
                            <a:solidFill>
                              <a:schemeClr val="accent1"/>
                            </a:solidFill>
                          </a:ln>
                        </pic:spPr>
                      </pic:pic>
                    </a:graphicData>
                  </a:graphic>
                </wp:inline>
              </w:drawing>
            </w:r>
          </w:p>
          <w:p w14:paraId="3400A8E1" w14:textId="77777777" w:rsidR="0043375E" w:rsidRDefault="0043375E" w:rsidP="008F736F">
            <w:pPr>
              <w:jc w:val="both"/>
              <w:rPr>
                <w:rFonts w:ascii="Segoe UI" w:hAnsi="Segoe UI" w:cs="Segoe UI"/>
                <w:b/>
                <w:bCs/>
                <w:color w:val="222222"/>
                <w:sz w:val="21"/>
                <w:szCs w:val="21"/>
                <w:shd w:val="clear" w:color="auto" w:fill="FFFFFF"/>
              </w:rPr>
            </w:pPr>
          </w:p>
          <w:p w14:paraId="76D50C84" w14:textId="1AE7608F" w:rsidR="0043375E" w:rsidRPr="0043375E" w:rsidRDefault="00F60707" w:rsidP="008F736F">
            <w:pPr>
              <w:jc w:val="both"/>
              <w:rPr>
                <w:rFonts w:ascii="Segoe UI" w:hAnsi="Segoe UI" w:cs="Segoe UI"/>
                <w:b/>
                <w:bCs/>
                <w:color w:val="0000FF"/>
                <w:sz w:val="21"/>
                <w:szCs w:val="21"/>
                <w:u w:val="single"/>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18" w:history="1">
              <w:r w:rsidRPr="009500BE">
                <w:rPr>
                  <w:rStyle w:val="Hyperlink"/>
                  <w:rFonts w:ascii="Segoe UI" w:hAnsi="Segoe UI" w:cs="Segoe UI"/>
                  <w:b/>
                  <w:bCs/>
                  <w:sz w:val="21"/>
                  <w:szCs w:val="21"/>
                  <w:shd w:val="clear" w:color="auto" w:fill="FFFFFF"/>
                </w:rPr>
                <w:t>Link Organiser</w:t>
              </w:r>
              <w:r w:rsidR="009500BE" w:rsidRPr="009500BE">
                <w:rPr>
                  <w:rStyle w:val="Hyperlink"/>
                  <w:rFonts w:ascii="Segoe UI" w:hAnsi="Segoe UI" w:cs="Segoe UI"/>
                  <w:b/>
                  <w:bCs/>
                  <w:sz w:val="21"/>
                  <w:szCs w:val="21"/>
                  <w:shd w:val="clear" w:color="auto" w:fill="FFFFFF"/>
                </w:rPr>
                <w:t xml:space="preserve"> Take 2</w:t>
              </w:r>
            </w:hyperlink>
          </w:p>
        </w:tc>
        <w:tc>
          <w:tcPr>
            <w:tcW w:w="1559" w:type="dxa"/>
          </w:tcPr>
          <w:p w14:paraId="664E11DF" w14:textId="6D6BC6BB" w:rsidR="00C211E3" w:rsidRPr="005750C8" w:rsidRDefault="00D97816" w:rsidP="008D08EE">
            <w:pPr>
              <w:rPr>
                <w:rFonts w:cs="Calibri"/>
                <w:b/>
                <w:bCs/>
                <w:color w:val="3F3F3F" w:themeColor="text1"/>
                <w:sz w:val="22"/>
                <w:szCs w:val="22"/>
              </w:rPr>
            </w:pPr>
            <w:r>
              <w:rPr>
                <w:rFonts w:cs="Calibri"/>
                <w:b/>
                <w:bCs/>
                <w:color w:val="3F3F3F" w:themeColor="text1"/>
                <w:sz w:val="22"/>
                <w:szCs w:val="22"/>
              </w:rPr>
              <w:t>PHW</w:t>
            </w:r>
          </w:p>
        </w:tc>
      </w:tr>
      <w:tr w:rsidR="00440626" w:rsidRPr="00CD5649" w14:paraId="6EF7D493" w14:textId="77777777" w:rsidTr="00440626">
        <w:tc>
          <w:tcPr>
            <w:tcW w:w="11057" w:type="dxa"/>
            <w:gridSpan w:val="3"/>
            <w:shd w:val="clear" w:color="auto" w:fill="CCD3EB"/>
          </w:tcPr>
          <w:p w14:paraId="6683F26B" w14:textId="0C81EE22" w:rsidR="00440626" w:rsidRDefault="00440626" w:rsidP="00440626">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System Updates</w:t>
            </w:r>
          </w:p>
        </w:tc>
      </w:tr>
      <w:tr w:rsidR="00912E16" w:rsidRPr="00CD5649" w14:paraId="27B70C6C" w14:textId="77777777" w:rsidTr="005750C8">
        <w:tc>
          <w:tcPr>
            <w:tcW w:w="1560" w:type="dxa"/>
          </w:tcPr>
          <w:p w14:paraId="3F9FC88B" w14:textId="62A93F8E" w:rsidR="00912E16" w:rsidRPr="00363D4A" w:rsidRDefault="00912E16" w:rsidP="008D08EE">
            <w:pPr>
              <w:spacing w:before="60" w:after="60"/>
              <w:rPr>
                <w:rFonts w:cs="Calibri"/>
                <w:b/>
                <w:bCs/>
                <w:color w:val="3F3F3F" w:themeColor="text1"/>
                <w:sz w:val="22"/>
                <w:szCs w:val="22"/>
              </w:rPr>
            </w:pPr>
            <w:r w:rsidRPr="00363D4A">
              <w:rPr>
                <w:rFonts w:cs="Calibri"/>
                <w:b/>
                <w:bCs/>
                <w:color w:val="3F3F3F" w:themeColor="text1"/>
                <w:sz w:val="22"/>
                <w:szCs w:val="22"/>
              </w:rPr>
              <w:t>4.2.</w:t>
            </w:r>
            <w:r w:rsidR="00843ABF">
              <w:rPr>
                <w:rFonts w:cs="Calibri"/>
                <w:b/>
                <w:bCs/>
                <w:color w:val="3F3F3F" w:themeColor="text1"/>
                <w:sz w:val="22"/>
                <w:szCs w:val="22"/>
              </w:rPr>
              <w:t>4</w:t>
            </w:r>
            <w:r w:rsidRPr="00363D4A">
              <w:rPr>
                <w:rFonts w:cs="Calibri"/>
                <w:b/>
                <w:bCs/>
                <w:color w:val="3F3F3F" w:themeColor="text1"/>
                <w:sz w:val="22"/>
                <w:szCs w:val="22"/>
              </w:rPr>
              <w:t xml:space="preserve"> </w:t>
            </w:r>
            <w:r>
              <w:rPr>
                <w:rFonts w:cs="Calibri"/>
                <w:b/>
                <w:bCs/>
                <w:color w:val="3F3F3F" w:themeColor="text1"/>
                <w:sz w:val="22"/>
                <w:szCs w:val="22"/>
              </w:rPr>
              <w:t>Image Search– Slow Loading</w:t>
            </w:r>
          </w:p>
        </w:tc>
        <w:tc>
          <w:tcPr>
            <w:tcW w:w="7938" w:type="dxa"/>
          </w:tcPr>
          <w:p w14:paraId="74EDE2D3" w14:textId="54566AEF" w:rsidR="00843ABF" w:rsidRPr="00EF205B" w:rsidRDefault="00B94A77" w:rsidP="008F736F">
            <w:pPr>
              <w:jc w:val="both"/>
              <w:rPr>
                <w:rFonts w:ascii="Segoe UI" w:hAnsi="Segoe UI" w:cs="Segoe UI"/>
                <w:color w:val="222222"/>
                <w:sz w:val="21"/>
                <w:szCs w:val="21"/>
                <w:shd w:val="clear" w:color="auto" w:fill="FFFFFF"/>
              </w:rPr>
            </w:pPr>
            <w:r w:rsidRPr="00B94A77">
              <w:rPr>
                <w:rFonts w:ascii="Segoe UI" w:hAnsi="Segoe UI" w:cs="Segoe UI"/>
                <w:color w:val="222222"/>
                <w:sz w:val="21"/>
                <w:szCs w:val="21"/>
                <w:shd w:val="clear" w:color="auto" w:fill="FFFFFF"/>
              </w:rPr>
              <w:t xml:space="preserve">Several improvements have been made </w:t>
            </w:r>
            <w:r w:rsidR="00F60707">
              <w:rPr>
                <w:rFonts w:ascii="Segoe UI" w:hAnsi="Segoe UI" w:cs="Segoe UI"/>
                <w:color w:val="222222"/>
                <w:sz w:val="21"/>
                <w:szCs w:val="21"/>
                <w:shd w:val="clear" w:color="auto" w:fill="FFFFFF"/>
              </w:rPr>
              <w:t>to</w:t>
            </w:r>
            <w:r w:rsidRPr="00B94A77">
              <w:rPr>
                <w:rFonts w:ascii="Segoe UI" w:hAnsi="Segoe UI" w:cs="Segoe UI"/>
                <w:color w:val="222222"/>
                <w:sz w:val="21"/>
                <w:szCs w:val="21"/>
                <w:shd w:val="clear" w:color="auto" w:fill="FFFFFF"/>
              </w:rPr>
              <w:t xml:space="preserve"> the site code to enhance the render speed of Images within the Search.</w:t>
            </w:r>
          </w:p>
          <w:p w14:paraId="158F73BC" w14:textId="3A87FA76" w:rsidR="00B94A77" w:rsidRDefault="00500E91" w:rsidP="008F736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Image Searching within the CK Editor</w:t>
            </w:r>
          </w:p>
          <w:p w14:paraId="2E66FA10" w14:textId="3F941240" w:rsidR="00843ABF" w:rsidRDefault="00CD6CD9" w:rsidP="008F736F">
            <w:pPr>
              <w:jc w:val="both"/>
              <w:rPr>
                <w:rFonts w:ascii="Segoe UI" w:hAnsi="Segoe UI" w:cs="Segoe UI"/>
                <w:b/>
                <w:bCs/>
                <w:color w:val="222222"/>
                <w:sz w:val="21"/>
                <w:szCs w:val="21"/>
                <w:shd w:val="clear" w:color="auto" w:fill="FFFFFF"/>
              </w:rPr>
            </w:pPr>
            <w:r>
              <w:rPr>
                <w:noProof/>
              </w:rPr>
              <w:drawing>
                <wp:inline distT="0" distB="0" distL="0" distR="0" wp14:anchorId="5EE19C70" wp14:editId="1CC3524C">
                  <wp:extent cx="3430731" cy="2111081"/>
                  <wp:effectExtent l="19050" t="19050" r="17780" b="2286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18615" cy="2165160"/>
                          </a:xfrm>
                          <a:prstGeom prst="rect">
                            <a:avLst/>
                          </a:prstGeom>
                          <a:ln>
                            <a:solidFill>
                              <a:schemeClr val="accent1"/>
                            </a:solidFill>
                          </a:ln>
                        </pic:spPr>
                      </pic:pic>
                    </a:graphicData>
                  </a:graphic>
                </wp:inline>
              </w:drawing>
            </w:r>
          </w:p>
          <w:p w14:paraId="01BFB5A7" w14:textId="6B741E93" w:rsidR="00500E91" w:rsidRDefault="00500E91" w:rsidP="00500E91">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Image Searching within the Image Plugin</w:t>
            </w:r>
          </w:p>
          <w:p w14:paraId="501F9C70" w14:textId="77777777" w:rsidR="00EF205B" w:rsidRDefault="00CD6CD9" w:rsidP="008F736F">
            <w:pPr>
              <w:jc w:val="both"/>
              <w:rPr>
                <w:rFonts w:ascii="Segoe UI" w:hAnsi="Segoe UI" w:cs="Segoe UI"/>
                <w:b/>
                <w:bCs/>
                <w:color w:val="222222"/>
                <w:sz w:val="21"/>
                <w:szCs w:val="21"/>
                <w:shd w:val="clear" w:color="auto" w:fill="FFFFFF"/>
              </w:rPr>
            </w:pPr>
            <w:r>
              <w:rPr>
                <w:noProof/>
              </w:rPr>
              <w:drawing>
                <wp:inline distT="0" distB="0" distL="0" distR="0" wp14:anchorId="14F9F23B" wp14:editId="5D090957">
                  <wp:extent cx="3492555" cy="1650423"/>
                  <wp:effectExtent l="19050" t="19050" r="12700" b="260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38539" cy="1719408"/>
                          </a:xfrm>
                          <a:prstGeom prst="rect">
                            <a:avLst/>
                          </a:prstGeom>
                          <a:ln>
                            <a:solidFill>
                              <a:schemeClr val="accent1"/>
                            </a:solidFill>
                          </a:ln>
                        </pic:spPr>
                      </pic:pic>
                    </a:graphicData>
                  </a:graphic>
                </wp:inline>
              </w:drawing>
            </w:r>
          </w:p>
          <w:p w14:paraId="6FDD50F0" w14:textId="70B5CA24" w:rsidR="00843ABF" w:rsidRDefault="00843ABF" w:rsidP="008F736F">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sidR="0043375E">
              <w:rPr>
                <w:rFonts w:ascii="Segoe UI" w:hAnsi="Segoe UI" w:cs="Segoe UI"/>
                <w:b/>
                <w:bCs/>
                <w:color w:val="222222"/>
                <w:sz w:val="21"/>
                <w:szCs w:val="21"/>
                <w:shd w:val="clear" w:color="auto" w:fill="FFFFFF"/>
              </w:rPr>
              <w:t>s</w:t>
            </w:r>
            <w:r w:rsidRPr="00966964">
              <w:rPr>
                <w:rFonts w:ascii="Segoe UI" w:hAnsi="Segoe UI" w:cs="Segoe UI"/>
                <w:b/>
                <w:bCs/>
                <w:color w:val="222222"/>
                <w:sz w:val="21"/>
                <w:szCs w:val="21"/>
                <w:shd w:val="clear" w:color="auto" w:fill="FFFFFF"/>
              </w:rPr>
              <w:t>:</w:t>
            </w:r>
            <w:r w:rsidR="0043375E">
              <w:rPr>
                <w:rFonts w:ascii="Segoe UI" w:hAnsi="Segoe UI" w:cs="Segoe UI"/>
                <w:b/>
                <w:bCs/>
                <w:color w:val="222222"/>
                <w:sz w:val="21"/>
                <w:szCs w:val="21"/>
                <w:shd w:val="clear" w:color="auto" w:fill="FFFFFF"/>
              </w:rPr>
              <w:t xml:space="preserve"> </w:t>
            </w:r>
            <w:hyperlink r:id="rId21" w:history="1">
              <w:r w:rsidR="0043375E" w:rsidRPr="0043375E">
                <w:rPr>
                  <w:rStyle w:val="Hyperlink"/>
                  <w:rFonts w:ascii="Segoe UI" w:hAnsi="Segoe UI" w:cs="Segoe UI"/>
                  <w:b/>
                  <w:bCs/>
                  <w:sz w:val="21"/>
                  <w:szCs w:val="21"/>
                  <w:shd w:val="clear" w:color="auto" w:fill="FFFFFF"/>
                </w:rPr>
                <w:t>Image Plugin</w:t>
              </w:r>
            </w:hyperlink>
            <w:r w:rsidR="0043375E">
              <w:rPr>
                <w:rFonts w:ascii="Segoe UI" w:hAnsi="Segoe UI" w:cs="Segoe UI"/>
                <w:b/>
                <w:bCs/>
                <w:color w:val="222222"/>
                <w:sz w:val="21"/>
                <w:szCs w:val="21"/>
                <w:shd w:val="clear" w:color="auto" w:fill="FFFFFF"/>
              </w:rPr>
              <w:t xml:space="preserve"> &amp; </w:t>
            </w:r>
            <w:hyperlink r:id="rId22" w:history="1">
              <w:r w:rsidR="0043375E" w:rsidRPr="0043375E">
                <w:rPr>
                  <w:rStyle w:val="Hyperlink"/>
                  <w:rFonts w:ascii="Segoe UI" w:hAnsi="Segoe UI" w:cs="Segoe UI"/>
                  <w:b/>
                  <w:bCs/>
                  <w:sz w:val="21"/>
                  <w:szCs w:val="21"/>
                  <w:shd w:val="clear" w:color="auto" w:fill="FFFFFF"/>
                </w:rPr>
                <w:t>Adding Images to Content</w:t>
              </w:r>
            </w:hyperlink>
          </w:p>
        </w:tc>
        <w:tc>
          <w:tcPr>
            <w:tcW w:w="1559" w:type="dxa"/>
          </w:tcPr>
          <w:p w14:paraId="1876FC3A" w14:textId="38A3F3E5" w:rsidR="00912E16" w:rsidRPr="005750C8" w:rsidRDefault="00912E16"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912E16" w:rsidRPr="00CD5649" w14:paraId="50F8F331" w14:textId="77777777" w:rsidTr="005750C8">
        <w:tc>
          <w:tcPr>
            <w:tcW w:w="1560" w:type="dxa"/>
          </w:tcPr>
          <w:p w14:paraId="4101659F" w14:textId="7AFB8638" w:rsidR="00912E16" w:rsidRDefault="00912E16" w:rsidP="008D08EE">
            <w:pPr>
              <w:spacing w:before="60" w:after="60"/>
              <w:rPr>
                <w:rFonts w:cs="Calibri"/>
                <w:b/>
                <w:bCs/>
                <w:color w:val="3F3F3F" w:themeColor="text1"/>
                <w:sz w:val="22"/>
                <w:szCs w:val="22"/>
              </w:rPr>
            </w:pPr>
            <w:r w:rsidRPr="00363D4A">
              <w:rPr>
                <w:rFonts w:cs="Calibri"/>
                <w:b/>
                <w:bCs/>
                <w:color w:val="3F3F3F" w:themeColor="text1"/>
                <w:sz w:val="22"/>
                <w:szCs w:val="22"/>
              </w:rPr>
              <w:t>4.2.</w:t>
            </w:r>
            <w:r w:rsidR="00843ABF">
              <w:rPr>
                <w:rFonts w:cs="Calibri"/>
                <w:b/>
                <w:bCs/>
                <w:color w:val="3F3F3F" w:themeColor="text1"/>
                <w:sz w:val="22"/>
                <w:szCs w:val="22"/>
              </w:rPr>
              <w:t>5</w:t>
            </w:r>
            <w:r w:rsidRPr="00363D4A">
              <w:rPr>
                <w:rFonts w:cs="Calibri"/>
                <w:b/>
                <w:bCs/>
                <w:color w:val="3F3F3F" w:themeColor="text1"/>
                <w:sz w:val="22"/>
                <w:szCs w:val="22"/>
              </w:rPr>
              <w:t xml:space="preserve"> </w:t>
            </w:r>
            <w:r>
              <w:rPr>
                <w:rFonts w:cs="Calibri"/>
                <w:b/>
                <w:bCs/>
                <w:color w:val="3F3F3F" w:themeColor="text1"/>
                <w:sz w:val="22"/>
                <w:szCs w:val="22"/>
              </w:rPr>
              <w:t>Advanced Table List – Slow Loading</w:t>
            </w:r>
          </w:p>
        </w:tc>
        <w:tc>
          <w:tcPr>
            <w:tcW w:w="7938" w:type="dxa"/>
          </w:tcPr>
          <w:p w14:paraId="07A04C7C" w14:textId="068C7C4C" w:rsidR="00EF205B" w:rsidRDefault="00B94A77" w:rsidP="008F736F">
            <w:pPr>
              <w:jc w:val="both"/>
              <w:rPr>
                <w:rFonts w:ascii="Segoe UI" w:hAnsi="Segoe UI" w:cs="Segoe UI"/>
                <w:color w:val="222222"/>
                <w:sz w:val="21"/>
                <w:szCs w:val="21"/>
                <w:shd w:val="clear" w:color="auto" w:fill="FFFFFF"/>
              </w:rPr>
            </w:pPr>
            <w:r w:rsidRPr="00B94A77">
              <w:rPr>
                <w:rFonts w:ascii="Segoe UI" w:hAnsi="Segoe UI" w:cs="Segoe UI"/>
                <w:color w:val="222222"/>
                <w:sz w:val="21"/>
                <w:szCs w:val="21"/>
                <w:shd w:val="clear" w:color="auto" w:fill="FFFFFF"/>
              </w:rPr>
              <w:t xml:space="preserve">Several improvements have been made </w:t>
            </w:r>
            <w:r w:rsidR="00F60707">
              <w:rPr>
                <w:rFonts w:ascii="Segoe UI" w:hAnsi="Segoe UI" w:cs="Segoe UI"/>
                <w:color w:val="222222"/>
                <w:sz w:val="21"/>
                <w:szCs w:val="21"/>
                <w:shd w:val="clear" w:color="auto" w:fill="FFFFFF"/>
              </w:rPr>
              <w:t>to</w:t>
            </w:r>
            <w:r w:rsidRPr="00B94A77">
              <w:rPr>
                <w:rFonts w:ascii="Segoe UI" w:hAnsi="Segoe UI" w:cs="Segoe UI"/>
                <w:color w:val="222222"/>
                <w:sz w:val="21"/>
                <w:szCs w:val="21"/>
                <w:shd w:val="clear" w:color="auto" w:fill="FFFFFF"/>
              </w:rPr>
              <w:t xml:space="preserve"> the site code to enhance the render speed of</w:t>
            </w:r>
            <w:r>
              <w:rPr>
                <w:rFonts w:ascii="Segoe UI" w:hAnsi="Segoe UI" w:cs="Segoe UI"/>
                <w:color w:val="222222"/>
                <w:sz w:val="21"/>
                <w:szCs w:val="21"/>
                <w:shd w:val="clear" w:color="auto" w:fill="FFFFFF"/>
              </w:rPr>
              <w:t xml:space="preserve"> Items within the displayed list.</w:t>
            </w:r>
          </w:p>
          <w:p w14:paraId="240E8FE1" w14:textId="7B2A16CF" w:rsidR="00EF205B" w:rsidRPr="00EF205B" w:rsidRDefault="00EF205B" w:rsidP="008F736F">
            <w:pPr>
              <w:jc w:val="both"/>
              <w:rPr>
                <w:rFonts w:ascii="Segoe UI" w:hAnsi="Segoe UI" w:cs="Segoe UI"/>
                <w:b/>
                <w:bCs/>
                <w:color w:val="222222"/>
                <w:sz w:val="21"/>
                <w:szCs w:val="21"/>
                <w:shd w:val="clear" w:color="auto" w:fill="FFFFFF"/>
              </w:rPr>
            </w:pPr>
            <w:r w:rsidRPr="00EF205B">
              <w:rPr>
                <w:rFonts w:ascii="Segoe UI" w:hAnsi="Segoe UI" w:cs="Segoe UI"/>
                <w:b/>
                <w:bCs/>
                <w:color w:val="222222"/>
                <w:sz w:val="21"/>
                <w:szCs w:val="21"/>
                <w:shd w:val="clear" w:color="auto" w:fill="FFFFFF"/>
              </w:rPr>
              <w:t>Advanced Table List Example</w:t>
            </w:r>
          </w:p>
          <w:p w14:paraId="1C5B1645" w14:textId="6D7206AB" w:rsidR="006065A6" w:rsidRDefault="00EF205B" w:rsidP="008F736F">
            <w:pPr>
              <w:jc w:val="both"/>
              <w:rPr>
                <w:rFonts w:ascii="Segoe UI" w:hAnsi="Segoe UI" w:cs="Segoe UI"/>
                <w:b/>
                <w:bCs/>
                <w:color w:val="222222"/>
                <w:sz w:val="21"/>
                <w:szCs w:val="21"/>
                <w:shd w:val="clear" w:color="auto" w:fill="FFFFFF"/>
              </w:rPr>
            </w:pPr>
            <w:r>
              <w:rPr>
                <w:noProof/>
              </w:rPr>
              <w:drawing>
                <wp:inline distT="0" distB="0" distL="0" distR="0" wp14:anchorId="1965221D" wp14:editId="6EF4F64E">
                  <wp:extent cx="3520786" cy="1869183"/>
                  <wp:effectExtent l="19050" t="19050" r="22860" b="171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634797" cy="1929711"/>
                          </a:xfrm>
                          <a:prstGeom prst="rect">
                            <a:avLst/>
                          </a:prstGeom>
                          <a:ln>
                            <a:solidFill>
                              <a:schemeClr val="accent1"/>
                            </a:solidFill>
                          </a:ln>
                        </pic:spPr>
                      </pic:pic>
                    </a:graphicData>
                  </a:graphic>
                </wp:inline>
              </w:drawing>
            </w:r>
          </w:p>
          <w:p w14:paraId="6DA45828" w14:textId="296232B4" w:rsidR="00843ABF" w:rsidRDefault="00843ABF" w:rsidP="008F736F">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sidR="0043375E">
              <w:rPr>
                <w:rFonts w:ascii="Segoe UI" w:hAnsi="Segoe UI" w:cs="Segoe UI"/>
                <w:b/>
                <w:bCs/>
                <w:color w:val="222222"/>
                <w:sz w:val="21"/>
                <w:szCs w:val="21"/>
                <w:shd w:val="clear" w:color="auto" w:fill="FFFFFF"/>
              </w:rPr>
              <w:t xml:space="preserve"> </w:t>
            </w:r>
            <w:hyperlink r:id="rId24" w:history="1">
              <w:r w:rsidR="0043375E" w:rsidRPr="0043375E">
                <w:rPr>
                  <w:rStyle w:val="Hyperlink"/>
                  <w:rFonts w:ascii="Segoe UI" w:hAnsi="Segoe UI" w:cs="Segoe UI"/>
                  <w:b/>
                  <w:bCs/>
                  <w:sz w:val="21"/>
                  <w:szCs w:val="21"/>
                  <w:shd w:val="clear" w:color="auto" w:fill="FFFFFF"/>
                </w:rPr>
                <w:t>Advanced Table List</w:t>
              </w:r>
            </w:hyperlink>
          </w:p>
        </w:tc>
        <w:tc>
          <w:tcPr>
            <w:tcW w:w="1559" w:type="dxa"/>
          </w:tcPr>
          <w:p w14:paraId="54D6D6BD" w14:textId="04D06C44" w:rsidR="00912E16" w:rsidRPr="005750C8" w:rsidRDefault="00912E16"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8A6F19" w:rsidRPr="00CD5649" w14:paraId="302586F4" w14:textId="77777777" w:rsidTr="00FF1871">
        <w:tc>
          <w:tcPr>
            <w:tcW w:w="11057" w:type="dxa"/>
            <w:gridSpan w:val="3"/>
            <w:shd w:val="clear" w:color="auto" w:fill="CCD3EB"/>
          </w:tcPr>
          <w:p w14:paraId="0F9DB496" w14:textId="4D389EBD" w:rsidR="008A6F19" w:rsidRPr="005750C8" w:rsidRDefault="00FF1871" w:rsidP="00FF1871">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Welsh Language Standards</w:t>
            </w:r>
          </w:p>
        </w:tc>
      </w:tr>
      <w:tr w:rsidR="00440626" w:rsidRPr="00CD5649" w14:paraId="05DCF294" w14:textId="77777777" w:rsidTr="005750C8">
        <w:tc>
          <w:tcPr>
            <w:tcW w:w="1560" w:type="dxa"/>
          </w:tcPr>
          <w:p w14:paraId="13FE6912" w14:textId="0EFBFA18" w:rsidR="00440626" w:rsidRPr="00053AFF" w:rsidRDefault="008A14A9" w:rsidP="008D08EE">
            <w:pPr>
              <w:spacing w:before="60" w:after="60"/>
              <w:rPr>
                <w:rFonts w:cs="Calibri"/>
                <w:b/>
                <w:bCs/>
                <w:color w:val="3F3F3F" w:themeColor="text1"/>
                <w:sz w:val="22"/>
                <w:szCs w:val="22"/>
              </w:rPr>
            </w:pPr>
            <w:r>
              <w:rPr>
                <w:rFonts w:cs="Calibri"/>
                <w:b/>
                <w:bCs/>
                <w:color w:val="3F3F3F" w:themeColor="text1"/>
                <w:sz w:val="22"/>
                <w:szCs w:val="22"/>
              </w:rPr>
              <w:t>4.2.</w:t>
            </w:r>
            <w:r w:rsidR="00843ABF">
              <w:rPr>
                <w:rFonts w:cs="Calibri"/>
                <w:b/>
                <w:bCs/>
                <w:color w:val="3F3F3F" w:themeColor="text1"/>
                <w:sz w:val="22"/>
                <w:szCs w:val="22"/>
              </w:rPr>
              <w:t>6</w:t>
            </w:r>
            <w:r>
              <w:rPr>
                <w:rFonts w:cs="Calibri"/>
                <w:b/>
                <w:bCs/>
                <w:color w:val="3F3F3F" w:themeColor="text1"/>
                <w:sz w:val="22"/>
                <w:szCs w:val="22"/>
              </w:rPr>
              <w:t xml:space="preserve"> </w:t>
            </w:r>
            <w:r w:rsidR="0043375E">
              <w:rPr>
                <w:rFonts w:cs="Calibri"/>
                <w:b/>
                <w:bCs/>
                <w:color w:val="3F3F3F" w:themeColor="text1"/>
                <w:sz w:val="22"/>
                <w:szCs w:val="22"/>
              </w:rPr>
              <w:t>DoS – Welsh Text Update</w:t>
            </w:r>
          </w:p>
        </w:tc>
        <w:tc>
          <w:tcPr>
            <w:tcW w:w="7938" w:type="dxa"/>
          </w:tcPr>
          <w:p w14:paraId="6DB63A48" w14:textId="72A95514" w:rsidR="00F929F4" w:rsidRPr="008A6F19" w:rsidRDefault="008A6F19" w:rsidP="008F736F">
            <w:pPr>
              <w:jc w:val="both"/>
              <w:rPr>
                <w:rFonts w:ascii="Segoe UI" w:hAnsi="Segoe UI" w:cs="Segoe UI"/>
                <w:color w:val="222222"/>
                <w:sz w:val="21"/>
                <w:szCs w:val="21"/>
                <w:shd w:val="clear" w:color="auto" w:fill="FFFFFF"/>
              </w:rPr>
            </w:pPr>
            <w:r w:rsidRPr="008A6F19">
              <w:rPr>
                <w:rFonts w:ascii="Segoe UI" w:hAnsi="Segoe UI" w:cs="Segoe UI"/>
                <w:color w:val="222222"/>
                <w:sz w:val="21"/>
                <w:szCs w:val="21"/>
                <w:shd w:val="clear" w:color="auto" w:fill="FFFFFF"/>
              </w:rPr>
              <w:t>On the DoS Plugin, the Post</w:t>
            </w:r>
            <w:r>
              <w:rPr>
                <w:rFonts w:ascii="Segoe UI" w:hAnsi="Segoe UI" w:cs="Segoe UI"/>
                <w:color w:val="222222"/>
                <w:sz w:val="21"/>
                <w:szCs w:val="21"/>
                <w:shd w:val="clear" w:color="auto" w:fill="FFFFFF"/>
              </w:rPr>
              <w:t>c</w:t>
            </w:r>
            <w:r w:rsidRPr="008A6F19">
              <w:rPr>
                <w:rFonts w:ascii="Segoe UI" w:hAnsi="Segoe UI" w:cs="Segoe UI"/>
                <w:color w:val="222222"/>
                <w:sz w:val="21"/>
                <w:szCs w:val="21"/>
                <w:shd w:val="clear" w:color="auto" w:fill="FFFFFF"/>
              </w:rPr>
              <w:t>ode checker is currently showing a difference in the instruction between Welsh &amp; English language, this has now been updated.</w:t>
            </w:r>
          </w:p>
          <w:p w14:paraId="512AB8D0" w14:textId="740E3C67" w:rsidR="00DB589C" w:rsidRDefault="00DB589C" w:rsidP="008F736F">
            <w:pPr>
              <w:jc w:val="both"/>
              <w:rPr>
                <w:rFonts w:ascii="Segoe UI" w:hAnsi="Segoe UI" w:cs="Segoe UI"/>
                <w:b/>
                <w:bCs/>
                <w:color w:val="222222"/>
                <w:sz w:val="21"/>
                <w:szCs w:val="21"/>
                <w:shd w:val="clear" w:color="auto" w:fill="FFFFFF"/>
              </w:rPr>
            </w:pPr>
          </w:p>
          <w:p w14:paraId="09EC040F" w14:textId="7A2F1B2B" w:rsidR="00123D14" w:rsidRDefault="008A6F19" w:rsidP="008F736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DoS Postcode instruction – Engl</w:t>
            </w:r>
            <w:r w:rsidR="006A5B6B">
              <w:rPr>
                <w:rFonts w:ascii="Segoe UI" w:hAnsi="Segoe UI" w:cs="Segoe UI"/>
                <w:b/>
                <w:bCs/>
                <w:color w:val="222222"/>
                <w:sz w:val="21"/>
                <w:szCs w:val="21"/>
                <w:shd w:val="clear" w:color="auto" w:fill="FFFFFF"/>
              </w:rPr>
              <w:t>i</w:t>
            </w:r>
            <w:r>
              <w:rPr>
                <w:rFonts w:ascii="Segoe UI" w:hAnsi="Segoe UI" w:cs="Segoe UI"/>
                <w:b/>
                <w:bCs/>
                <w:color w:val="222222"/>
                <w:sz w:val="21"/>
                <w:szCs w:val="21"/>
                <w:shd w:val="clear" w:color="auto" w:fill="FFFFFF"/>
              </w:rPr>
              <w:t xml:space="preserve">sh Language </w:t>
            </w:r>
          </w:p>
          <w:p w14:paraId="2B045855" w14:textId="28179C1C" w:rsidR="00123D14" w:rsidRDefault="008A6F19" w:rsidP="008F736F">
            <w:pPr>
              <w:jc w:val="both"/>
              <w:rPr>
                <w:rFonts w:ascii="Segoe UI" w:hAnsi="Segoe UI" w:cs="Segoe UI"/>
                <w:b/>
                <w:bCs/>
                <w:color w:val="222222"/>
                <w:sz w:val="21"/>
                <w:szCs w:val="21"/>
                <w:shd w:val="clear" w:color="auto" w:fill="FFFFFF"/>
              </w:rPr>
            </w:pPr>
            <w:r>
              <w:rPr>
                <w:rFonts w:ascii="Segoe UI" w:hAnsi="Segoe UI" w:cs="Segoe UI"/>
                <w:b/>
                <w:bCs/>
                <w:noProof/>
                <w:color w:val="0000FF"/>
                <w:sz w:val="21"/>
                <w:szCs w:val="21"/>
                <w:u w:val="single"/>
              </w:rPr>
              <mc:AlternateContent>
                <mc:Choice Requires="wps">
                  <w:drawing>
                    <wp:anchor distT="0" distB="0" distL="114300" distR="114300" simplePos="0" relativeHeight="251691520" behindDoc="0" locked="0" layoutInCell="1" allowOverlap="1" wp14:anchorId="325D742A" wp14:editId="4DA7C4FC">
                      <wp:simplePos x="0" y="0"/>
                      <wp:positionH relativeFrom="column">
                        <wp:posOffset>508115</wp:posOffset>
                      </wp:positionH>
                      <wp:positionV relativeFrom="paragraph">
                        <wp:posOffset>712932</wp:posOffset>
                      </wp:positionV>
                      <wp:extent cx="1475510" cy="226348"/>
                      <wp:effectExtent l="0" t="0" r="10795" b="21590"/>
                      <wp:wrapNone/>
                      <wp:docPr id="21" name="Rectangle 21"/>
                      <wp:cNvGraphicFramePr/>
                      <a:graphic xmlns:a="http://schemas.openxmlformats.org/drawingml/2006/main">
                        <a:graphicData uri="http://schemas.microsoft.com/office/word/2010/wordprocessingShape">
                          <wps:wsp>
                            <wps:cNvSpPr/>
                            <wps:spPr>
                              <a:xfrm>
                                <a:off x="0" y="0"/>
                                <a:ext cx="1475510" cy="22634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7310EE" id="Rectangle 21" o:spid="_x0000_s1026" style="position:absolute;margin-left:40pt;margin-top:56.15pt;width:116.2pt;height:17.8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" filled="f" strokecolor="red" strokeweight="2pt"/>
                  </w:pict>
                </mc:Fallback>
              </mc:AlternateContent>
            </w:r>
            <w:r w:rsidR="00123D14">
              <w:rPr>
                <w:noProof/>
              </w:rPr>
              <w:drawing>
                <wp:inline distT="0" distB="0" distL="0" distR="0" wp14:anchorId="33213C20" wp14:editId="2422E472">
                  <wp:extent cx="4154517" cy="1518804"/>
                  <wp:effectExtent l="19050" t="19050" r="17780" b="2476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99814" cy="1535364"/>
                          </a:xfrm>
                          <a:prstGeom prst="rect">
                            <a:avLst/>
                          </a:prstGeom>
                          <a:ln>
                            <a:solidFill>
                              <a:schemeClr val="accent1"/>
                            </a:solidFill>
                          </a:ln>
                        </pic:spPr>
                      </pic:pic>
                    </a:graphicData>
                  </a:graphic>
                </wp:inline>
              </w:drawing>
            </w:r>
          </w:p>
          <w:p w14:paraId="637D95FD" w14:textId="737387D3" w:rsidR="00123D14" w:rsidRDefault="00123D14" w:rsidP="008F736F">
            <w:pPr>
              <w:jc w:val="both"/>
              <w:rPr>
                <w:rFonts w:ascii="Segoe UI" w:hAnsi="Segoe UI" w:cs="Segoe UI"/>
                <w:b/>
                <w:bCs/>
                <w:color w:val="222222"/>
                <w:sz w:val="21"/>
                <w:szCs w:val="21"/>
                <w:shd w:val="clear" w:color="auto" w:fill="FFFFFF"/>
              </w:rPr>
            </w:pPr>
          </w:p>
          <w:p w14:paraId="40B35B13" w14:textId="7D3C0378" w:rsidR="00123D14" w:rsidRDefault="008A6F19" w:rsidP="008F736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 xml:space="preserve">Updated DoS Postcode instruction – Welsh Language </w:t>
            </w:r>
          </w:p>
          <w:p w14:paraId="5FAC4ECE" w14:textId="0C38F013" w:rsidR="00123D14" w:rsidRDefault="008A6F19" w:rsidP="008F736F">
            <w:pPr>
              <w:jc w:val="both"/>
              <w:rPr>
                <w:rFonts w:ascii="Segoe UI" w:hAnsi="Segoe UI" w:cs="Segoe UI"/>
                <w:b/>
                <w:bCs/>
                <w:color w:val="222222"/>
                <w:sz w:val="21"/>
                <w:szCs w:val="21"/>
                <w:shd w:val="clear" w:color="auto" w:fill="FFFFFF"/>
              </w:rPr>
            </w:pPr>
            <w:r>
              <w:rPr>
                <w:rFonts w:ascii="Segoe UI" w:hAnsi="Segoe UI" w:cs="Segoe UI"/>
                <w:b/>
                <w:bCs/>
                <w:noProof/>
                <w:color w:val="0000FF"/>
                <w:sz w:val="21"/>
                <w:szCs w:val="21"/>
                <w:u w:val="single"/>
              </w:rPr>
              <mc:AlternateContent>
                <mc:Choice Requires="wps">
                  <w:drawing>
                    <wp:anchor distT="0" distB="0" distL="114300" distR="114300" simplePos="0" relativeHeight="251693568" behindDoc="0" locked="0" layoutInCell="1" allowOverlap="1" wp14:anchorId="498E3C34" wp14:editId="534A9977">
                      <wp:simplePos x="0" y="0"/>
                      <wp:positionH relativeFrom="column">
                        <wp:posOffset>542751</wp:posOffset>
                      </wp:positionH>
                      <wp:positionV relativeFrom="paragraph">
                        <wp:posOffset>763212</wp:posOffset>
                      </wp:positionV>
                      <wp:extent cx="1821873" cy="226348"/>
                      <wp:effectExtent l="0" t="0" r="26035" b="21590"/>
                      <wp:wrapNone/>
                      <wp:docPr id="22" name="Rectangle 22"/>
                      <wp:cNvGraphicFramePr/>
                      <a:graphic xmlns:a="http://schemas.openxmlformats.org/drawingml/2006/main">
                        <a:graphicData uri="http://schemas.microsoft.com/office/word/2010/wordprocessingShape">
                          <wps:wsp>
                            <wps:cNvSpPr/>
                            <wps:spPr>
                              <a:xfrm>
                                <a:off x="0" y="0"/>
                                <a:ext cx="1821873" cy="22634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C29CB9" id="Rectangle 22" o:spid="_x0000_s1026" style="position:absolute;margin-left:42.75pt;margin-top:60.1pt;width:143.45pt;height:17.8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" filled="f" strokecolor="red" strokeweight="2pt"/>
                  </w:pict>
                </mc:Fallback>
              </mc:AlternateContent>
            </w:r>
            <w:r w:rsidR="00123D14">
              <w:rPr>
                <w:noProof/>
              </w:rPr>
              <w:drawing>
                <wp:inline distT="0" distB="0" distL="0" distR="0" wp14:anchorId="3C6CED57" wp14:editId="20152132">
                  <wp:extent cx="4102100" cy="1607479"/>
                  <wp:effectExtent l="19050" t="19050" r="12700" b="1206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52580" cy="1627261"/>
                          </a:xfrm>
                          <a:prstGeom prst="rect">
                            <a:avLst/>
                          </a:prstGeom>
                          <a:ln>
                            <a:solidFill>
                              <a:schemeClr val="accent1"/>
                            </a:solidFill>
                          </a:ln>
                        </pic:spPr>
                      </pic:pic>
                    </a:graphicData>
                  </a:graphic>
                </wp:inline>
              </w:drawing>
            </w:r>
          </w:p>
          <w:p w14:paraId="7F5EC0CC" w14:textId="77777777" w:rsidR="006065A6" w:rsidRDefault="006065A6" w:rsidP="008F736F">
            <w:pPr>
              <w:jc w:val="both"/>
              <w:rPr>
                <w:rFonts w:ascii="Segoe UI" w:hAnsi="Segoe UI" w:cs="Segoe UI"/>
                <w:b/>
                <w:bCs/>
                <w:color w:val="222222"/>
                <w:sz w:val="21"/>
                <w:szCs w:val="21"/>
                <w:shd w:val="clear" w:color="auto" w:fill="FFFFFF"/>
              </w:rPr>
            </w:pPr>
          </w:p>
          <w:p w14:paraId="2211A29F" w14:textId="1347B078" w:rsidR="00FF1871" w:rsidRPr="0078529E" w:rsidRDefault="00843ABF" w:rsidP="008F736F">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sidR="0043375E">
              <w:rPr>
                <w:rFonts w:ascii="Segoe UI" w:hAnsi="Segoe UI" w:cs="Segoe UI"/>
                <w:b/>
                <w:bCs/>
                <w:color w:val="222222"/>
                <w:sz w:val="21"/>
                <w:szCs w:val="21"/>
                <w:shd w:val="clear" w:color="auto" w:fill="FFFFFF"/>
              </w:rPr>
              <w:t xml:space="preserve"> </w:t>
            </w:r>
            <w:hyperlink r:id="rId27" w:history="1">
              <w:r w:rsidR="0043375E" w:rsidRPr="0043375E">
                <w:rPr>
                  <w:rStyle w:val="Hyperlink"/>
                  <w:rFonts w:ascii="Segoe UI" w:hAnsi="Segoe UI" w:cs="Segoe UI"/>
                  <w:b/>
                  <w:bCs/>
                  <w:sz w:val="21"/>
                  <w:szCs w:val="21"/>
                  <w:shd w:val="clear" w:color="auto" w:fill="FFFFFF"/>
                </w:rPr>
                <w:t>Directory of Services DoS</w:t>
              </w:r>
            </w:hyperlink>
          </w:p>
        </w:tc>
        <w:tc>
          <w:tcPr>
            <w:tcW w:w="1559" w:type="dxa"/>
          </w:tcPr>
          <w:p w14:paraId="19986164" w14:textId="3E234263" w:rsidR="00440626" w:rsidRDefault="008A14A9"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bl>
    <w:p w14:paraId="41410FE3" w14:textId="09810AB4" w:rsidR="00AD7F3B" w:rsidRDefault="00AD7F3B" w:rsidP="0078701F">
      <w:pPr>
        <w:pStyle w:val="DHCWBody"/>
      </w:pPr>
      <w:bookmarkStart w:id="27" w:name="_Toc79501151"/>
    </w:p>
    <w:p w14:paraId="554D4170" w14:textId="5C9D90BD" w:rsidR="008A43FC" w:rsidRPr="00F63E2F" w:rsidRDefault="008A43FC" w:rsidP="00F63E2F">
      <w:pPr>
        <w:pStyle w:val="DHCWH1"/>
      </w:pPr>
      <w:bookmarkStart w:id="28" w:name="_Toc132361769"/>
      <w:r w:rsidRPr="00F63E2F">
        <w:t>Summary</w:t>
      </w:r>
      <w:bookmarkEnd w:id="28"/>
    </w:p>
    <w:tbl>
      <w:tblPr>
        <w:tblStyle w:val="TableGrid"/>
        <w:tblW w:w="2836"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552B15">
        <w:trPr>
          <w:trHeight w:val="506"/>
        </w:trPr>
        <w:tc>
          <w:tcPr>
            <w:tcW w:w="2836" w:type="dxa"/>
            <w:shd w:val="clear" w:color="auto" w:fill="2C3E72" w:themeFill="accent2"/>
          </w:tcPr>
          <w:p w14:paraId="0FD45B7A" w14:textId="77777777" w:rsidR="00552B15" w:rsidRPr="004D76DD" w:rsidRDefault="00552B15"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r>
      <w:tr w:rsidR="00552B15" w:rsidRPr="004D76DD" w14:paraId="664DE0AB" w14:textId="77777777" w:rsidTr="00552B15">
        <w:trPr>
          <w:trHeight w:val="357"/>
        </w:trPr>
        <w:tc>
          <w:tcPr>
            <w:tcW w:w="2836" w:type="dxa"/>
          </w:tcPr>
          <w:p w14:paraId="76E5498C" w14:textId="67DC219B" w:rsidR="00552B15" w:rsidRPr="005750C8" w:rsidRDefault="00843ABF" w:rsidP="008A43FC">
            <w:pPr>
              <w:spacing w:before="60" w:after="60"/>
              <w:jc w:val="center"/>
              <w:rPr>
                <w:rFonts w:cs="Calibri"/>
                <w:b/>
                <w:bCs/>
                <w:color w:val="3F3F3F" w:themeColor="text1"/>
                <w:sz w:val="22"/>
                <w:szCs w:val="22"/>
              </w:rPr>
            </w:pPr>
            <w:r>
              <w:rPr>
                <w:rFonts w:cs="Calibri"/>
                <w:b/>
                <w:bCs/>
                <w:color w:val="3F3F3F" w:themeColor="text1"/>
                <w:sz w:val="22"/>
                <w:szCs w:val="22"/>
              </w:rPr>
              <w:t>6</w:t>
            </w:r>
          </w:p>
        </w:tc>
      </w:tr>
    </w:tbl>
    <w:p w14:paraId="54B0DCCE" w14:textId="77777777" w:rsidR="008A43FC" w:rsidRDefault="008A43FC" w:rsidP="0078701F">
      <w:pPr>
        <w:pStyle w:val="DHCWBody"/>
      </w:pPr>
    </w:p>
    <w:tbl>
      <w:tblPr>
        <w:tblStyle w:val="TableGrid"/>
        <w:tblW w:w="10207"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020"/>
        <w:gridCol w:w="2652"/>
        <w:gridCol w:w="2558"/>
        <w:gridCol w:w="2977"/>
      </w:tblGrid>
      <w:tr w:rsidR="00FF1871" w:rsidRPr="004D76DD" w14:paraId="2C12B724" w14:textId="464EBCE5" w:rsidTr="00FF1871">
        <w:trPr>
          <w:trHeight w:val="356"/>
        </w:trPr>
        <w:tc>
          <w:tcPr>
            <w:tcW w:w="2020" w:type="dxa"/>
            <w:shd w:val="clear" w:color="auto" w:fill="2C3E72" w:themeFill="accent2"/>
          </w:tcPr>
          <w:p w14:paraId="309804DE" w14:textId="5DEC2010" w:rsidR="00FF1871" w:rsidRPr="004D76DD" w:rsidRDefault="00FF1871"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2652" w:type="dxa"/>
            <w:shd w:val="clear" w:color="auto" w:fill="2C3E72" w:themeFill="accent2"/>
          </w:tcPr>
          <w:p w14:paraId="179D6738" w14:textId="2E77D3C6" w:rsidR="00FF1871" w:rsidRDefault="00FF1871" w:rsidP="008A43FC">
            <w:pPr>
              <w:spacing w:before="60" w:after="60"/>
              <w:jc w:val="center"/>
              <w:rPr>
                <w:rFonts w:cs="Calibri"/>
                <w:color w:val="FFFFFF" w:themeColor="background1"/>
                <w:sz w:val="22"/>
                <w:szCs w:val="22"/>
              </w:rPr>
            </w:pPr>
            <w:r>
              <w:rPr>
                <w:rFonts w:cs="Calibri"/>
                <w:color w:val="FFFFFF" w:themeColor="background1"/>
                <w:sz w:val="22"/>
                <w:szCs w:val="22"/>
              </w:rPr>
              <w:t>Plugin &amp; Layout Updates</w:t>
            </w:r>
          </w:p>
        </w:tc>
        <w:tc>
          <w:tcPr>
            <w:tcW w:w="2558" w:type="dxa"/>
            <w:shd w:val="clear" w:color="auto" w:fill="2C3E72" w:themeFill="accent2"/>
          </w:tcPr>
          <w:p w14:paraId="4E6A4161" w14:textId="2E9B4789" w:rsidR="00FF1871" w:rsidRPr="008A14A9" w:rsidRDefault="00FF1871" w:rsidP="008A43FC">
            <w:pPr>
              <w:spacing w:before="60" w:after="60"/>
              <w:jc w:val="center"/>
              <w:rPr>
                <w:rFonts w:cs="Calibri"/>
                <w:bCs/>
                <w:color w:val="FFFFFF" w:themeColor="background1"/>
                <w:sz w:val="22"/>
                <w:szCs w:val="22"/>
              </w:rPr>
            </w:pPr>
            <w:r w:rsidRPr="008A14A9">
              <w:rPr>
                <w:rFonts w:asciiTheme="minorHAnsi" w:eastAsia="Times New Roman" w:hAnsiTheme="minorHAnsi" w:cstheme="minorHAnsi"/>
                <w:bCs/>
                <w:color w:val="FFFFFF" w:themeColor="background1"/>
                <w:spacing w:val="8"/>
                <w:kern w:val="28"/>
                <w:lang w:val="en-GB"/>
              </w:rPr>
              <w:t>System Updates</w:t>
            </w:r>
          </w:p>
        </w:tc>
        <w:tc>
          <w:tcPr>
            <w:tcW w:w="2977" w:type="dxa"/>
            <w:shd w:val="clear" w:color="auto" w:fill="2C3E72" w:themeFill="accent2"/>
          </w:tcPr>
          <w:p w14:paraId="55B16D70" w14:textId="5D6A92D8" w:rsidR="00FF1871" w:rsidRPr="008A14A9" w:rsidRDefault="00FF1871" w:rsidP="008A43FC">
            <w:pPr>
              <w:spacing w:before="60" w:after="60"/>
              <w:jc w:val="center"/>
              <w:rPr>
                <w:rFonts w:asciiTheme="minorHAnsi" w:eastAsia="Times New Roman" w:hAnsiTheme="minorHAnsi" w:cstheme="minorHAnsi"/>
                <w:bCs/>
                <w:color w:val="FFFFFF" w:themeColor="background1"/>
                <w:spacing w:val="8"/>
                <w:kern w:val="28"/>
                <w:lang w:val="en-GB"/>
              </w:rPr>
            </w:pPr>
            <w:r w:rsidRPr="00FF1871">
              <w:rPr>
                <w:rFonts w:asciiTheme="minorHAnsi" w:eastAsia="Times New Roman" w:hAnsiTheme="minorHAnsi" w:cstheme="minorHAnsi"/>
                <w:b/>
                <w:color w:val="FFFFFF" w:themeColor="background1"/>
                <w:spacing w:val="8"/>
                <w:kern w:val="28"/>
                <w:lang w:val="en-GB"/>
              </w:rPr>
              <w:t>Welsh Language Standards</w:t>
            </w:r>
          </w:p>
        </w:tc>
      </w:tr>
      <w:tr w:rsidR="00FF1871" w:rsidRPr="004D76DD" w14:paraId="21754B42" w14:textId="12C05023" w:rsidTr="00FF1871">
        <w:trPr>
          <w:trHeight w:val="287"/>
        </w:trPr>
        <w:tc>
          <w:tcPr>
            <w:tcW w:w="2020" w:type="dxa"/>
          </w:tcPr>
          <w:p w14:paraId="177E6454" w14:textId="5D473DA0" w:rsidR="00FF1871" w:rsidRPr="005750C8" w:rsidRDefault="00FF1871"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2652" w:type="dxa"/>
          </w:tcPr>
          <w:p w14:paraId="2DE8CC8E" w14:textId="75B9BABF" w:rsidR="00FF1871" w:rsidRPr="005750C8" w:rsidRDefault="00FF1871"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2558" w:type="dxa"/>
          </w:tcPr>
          <w:p w14:paraId="068677CC" w14:textId="024D057D" w:rsidR="00FF1871" w:rsidRDefault="00843ABF" w:rsidP="008A14A9">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2977" w:type="dxa"/>
          </w:tcPr>
          <w:p w14:paraId="76CEF826" w14:textId="0C38103D" w:rsidR="00FF1871" w:rsidRDefault="00FF1871" w:rsidP="008A14A9">
            <w:pPr>
              <w:spacing w:before="60" w:after="60"/>
              <w:jc w:val="center"/>
              <w:rPr>
                <w:rFonts w:cs="Calibri"/>
                <w:b/>
                <w:bCs/>
                <w:color w:val="3F3F3F" w:themeColor="text1"/>
                <w:sz w:val="22"/>
                <w:szCs w:val="22"/>
              </w:rPr>
            </w:pPr>
            <w:r>
              <w:rPr>
                <w:rFonts w:cs="Calibri"/>
                <w:b/>
                <w:bCs/>
                <w:color w:val="3F3F3F" w:themeColor="text1"/>
                <w:sz w:val="22"/>
                <w:szCs w:val="22"/>
              </w:rPr>
              <w:t>1</w:t>
            </w:r>
          </w:p>
        </w:tc>
      </w:tr>
    </w:tbl>
    <w:p w14:paraId="7CE79DFE" w14:textId="77777777" w:rsidR="00AD7F3B" w:rsidRDefault="00AD7F3B" w:rsidP="0078701F">
      <w:pPr>
        <w:pStyle w:val="DHCWBody"/>
      </w:pPr>
    </w:p>
    <w:p w14:paraId="41AF450F" w14:textId="77777777" w:rsidR="00C96148" w:rsidRPr="0071222C" w:rsidRDefault="00FC0094" w:rsidP="004560CB">
      <w:pPr>
        <w:pStyle w:val="DHCWH2"/>
      </w:pPr>
      <w:bookmarkStart w:id="29" w:name="_Toc132361770"/>
      <w:r>
        <w:lastRenderedPageBreak/>
        <w:t>Problems Fixed</w:t>
      </w:r>
      <w:bookmarkEnd w:id="27"/>
      <w:bookmarkEnd w:id="29"/>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0" w:name="_Toc79501152"/>
      <w:bookmarkStart w:id="31" w:name="_Toc132361771"/>
      <w:r w:rsidRPr="00FC0094">
        <w:t>New Problems Identified During Testing and Associated Workarounds</w:t>
      </w:r>
      <w:bookmarkEnd w:id="30"/>
      <w:bookmarkEnd w:id="31"/>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rsidP="004560CB">
      <w:pPr>
        <w:pStyle w:val="DHCWH2"/>
      </w:pPr>
      <w:bookmarkStart w:id="32" w:name="_Toc79501153"/>
      <w:bookmarkStart w:id="33" w:name="_Toc132361772"/>
      <w:r w:rsidRPr="00B5706A">
        <w:t>Pre-requisites to Deploy the Release</w:t>
      </w:r>
      <w:bookmarkEnd w:id="32"/>
      <w:bookmarkEnd w:id="33"/>
    </w:p>
    <w:p w14:paraId="05C09C0F" w14:textId="7F8622A8" w:rsidR="004560CB" w:rsidRPr="00CD5649" w:rsidRDefault="004560CB" w:rsidP="004560CB">
      <w:pPr>
        <w:rPr>
          <w:rFonts w:cs="Calibri"/>
          <w:b/>
        </w:rPr>
      </w:pPr>
      <w:bookmarkStart w:id="34"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5" w:name="_Toc132361773"/>
      <w:r w:rsidRPr="00B5706A">
        <w:t>Training Requirements</w:t>
      </w:r>
      <w:bookmarkEnd w:id="34"/>
      <w:bookmarkEnd w:id="35"/>
    </w:p>
    <w:p w14:paraId="40197C7D" w14:textId="57EC8476" w:rsidR="004560CB" w:rsidRPr="004560CB" w:rsidRDefault="00000000" w:rsidP="00B5706A">
      <w:pPr>
        <w:rPr>
          <w:rFonts w:asciiTheme="minorHAnsi" w:hAnsiTheme="minorHAnsi" w:cstheme="minorHAnsi"/>
          <w:bCs/>
          <w:noProof/>
          <w:color w:val="2C3E72" w:themeColor="accent2"/>
          <w:spacing w:val="6"/>
          <w:sz w:val="20"/>
          <w:szCs w:val="20"/>
        </w:rPr>
      </w:pPr>
      <w:hyperlink r:id="rId28"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6" w:name="_Toc79501155"/>
      <w:bookmarkStart w:id="37" w:name="_Toc132361774"/>
      <w:r w:rsidRPr="00B5706A">
        <w:t>Step by Step Deployment Instructions</w:t>
      </w:r>
      <w:bookmarkEnd w:id="36"/>
      <w:bookmarkEnd w:id="37"/>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8" w:name="_Toc79501156"/>
      <w:bookmarkStart w:id="39" w:name="_Toc132361775"/>
      <w:r w:rsidRPr="00B5706A">
        <w:t>Deployment Plan</w:t>
      </w:r>
      <w:bookmarkEnd w:id="38"/>
      <w:bookmarkEnd w:id="39"/>
    </w:p>
    <w:p w14:paraId="46370D18" w14:textId="3AA236B7" w:rsidR="00B14669" w:rsidRPr="005A5CC4"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29" w:history="1">
        <w:r w:rsidR="00E41866" w:rsidRPr="00E41866">
          <w:rPr>
            <w:rStyle w:val="Hyperlink"/>
            <w:b/>
            <w:bCs/>
            <w:i/>
            <w:iCs/>
          </w:rPr>
          <w:t>Change 120163</w:t>
        </w:r>
      </w:hyperlink>
    </w:p>
    <w:p w14:paraId="4C393650" w14:textId="77777777" w:rsidR="00B5706A" w:rsidRPr="00B5706A" w:rsidRDefault="00B5706A" w:rsidP="004560CB">
      <w:pPr>
        <w:pStyle w:val="DHCWH2"/>
      </w:pPr>
      <w:bookmarkStart w:id="40" w:name="_Toc79501157"/>
      <w:bookmarkStart w:id="41" w:name="_Toc132361776"/>
      <w:r w:rsidRPr="00B5706A">
        <w:t>Back-Out Plan</w:t>
      </w:r>
      <w:bookmarkEnd w:id="40"/>
      <w:bookmarkEnd w:id="41"/>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2"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3" w:name="_Toc132361777"/>
      <w:r w:rsidRPr="0053079E">
        <w:t>Release Available for Deployment Date</w:t>
      </w:r>
      <w:bookmarkEnd w:id="42"/>
      <w:bookmarkEnd w:id="43"/>
    </w:p>
    <w:p w14:paraId="73E9498A" w14:textId="5E25A40A" w:rsidR="004414B5" w:rsidRPr="004414B5" w:rsidRDefault="004560CB" w:rsidP="004414B5">
      <w:pPr>
        <w:rPr>
          <w:rFonts w:asciiTheme="minorHAnsi" w:hAnsiTheme="minorHAnsi" w:cstheme="minorHAnsi"/>
          <w:b/>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010918">
        <w:rPr>
          <w:rFonts w:asciiTheme="minorHAnsi" w:hAnsiTheme="minorHAnsi" w:cstheme="minorHAnsi"/>
          <w:b/>
          <w:noProof/>
          <w:color w:val="2C3E72" w:themeColor="accent2"/>
          <w:spacing w:val="6"/>
          <w:sz w:val="20"/>
          <w:szCs w:val="20"/>
        </w:rPr>
        <w:t>2</w:t>
      </w:r>
      <w:r w:rsidR="00912E16">
        <w:rPr>
          <w:rFonts w:asciiTheme="minorHAnsi" w:hAnsiTheme="minorHAnsi" w:cstheme="minorHAnsi"/>
          <w:b/>
          <w:noProof/>
          <w:color w:val="2C3E72" w:themeColor="accent2"/>
          <w:spacing w:val="6"/>
          <w:sz w:val="20"/>
          <w:szCs w:val="20"/>
        </w:rPr>
        <w:t>6</w:t>
      </w:r>
      <w:r w:rsidRPr="004560CB">
        <w:rPr>
          <w:rFonts w:asciiTheme="minorHAnsi" w:hAnsiTheme="minorHAnsi" w:cstheme="minorHAnsi"/>
          <w:b/>
          <w:noProof/>
          <w:color w:val="2C3E72" w:themeColor="accent2"/>
          <w:spacing w:val="6"/>
          <w:sz w:val="20"/>
          <w:szCs w:val="20"/>
        </w:rPr>
        <w:t>/</w:t>
      </w:r>
      <w:r w:rsidR="00010918">
        <w:rPr>
          <w:rFonts w:asciiTheme="minorHAnsi" w:hAnsiTheme="minorHAnsi" w:cstheme="minorHAnsi"/>
          <w:b/>
          <w:noProof/>
          <w:color w:val="2C3E72" w:themeColor="accent2"/>
          <w:spacing w:val="6"/>
          <w:sz w:val="20"/>
          <w:szCs w:val="20"/>
        </w:rPr>
        <w:t>0</w:t>
      </w:r>
      <w:r w:rsidR="00912E16">
        <w:rPr>
          <w:rFonts w:asciiTheme="minorHAnsi" w:hAnsiTheme="minorHAnsi" w:cstheme="minorHAnsi"/>
          <w:b/>
          <w:noProof/>
          <w:color w:val="2C3E72" w:themeColor="accent2"/>
          <w:spacing w:val="6"/>
          <w:sz w:val="20"/>
          <w:szCs w:val="20"/>
        </w:rPr>
        <w:t>4</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A47190">
      <w:headerReference w:type="default" r:id="rId30"/>
      <w:footerReference w:type="default" r:id="rId31"/>
      <w:headerReference w:type="first" r:id="rId32"/>
      <w:footerReference w:type="first" r:id="rId33"/>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527785" w14:textId="77777777" w:rsidR="00A423AA" w:rsidRDefault="00A423AA" w:rsidP="002C6B8D">
      <w:r>
        <w:separator/>
      </w:r>
    </w:p>
  </w:endnote>
  <w:endnote w:type="continuationSeparator" w:id="0">
    <w:p w14:paraId="49BC18EC" w14:textId="77777777" w:rsidR="00A423AA" w:rsidRDefault="00A423AA"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6DA1E1FD"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329AA"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006065A6">
      <w:rPr>
        <w:rFonts w:asciiTheme="minorHAnsi" w:hAnsiTheme="minorHAnsi"/>
        <w:b/>
        <w:bCs/>
        <w:color w:val="E8C03F"/>
        <w:sz w:val="20"/>
        <w:szCs w:val="20"/>
      </w:rPr>
      <w:t>9</w:t>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sidR="007963BF">
      <w:rPr>
        <w:rFonts w:asciiTheme="minorHAnsi" w:hAnsiTheme="minorHAnsi"/>
        <w:b/>
        <w:bCs/>
        <w:color w:val="E8C03F"/>
        <w:sz w:val="20"/>
        <w:szCs w:val="20"/>
      </w:rPr>
      <w:t>April</w:t>
    </w:r>
    <w:r w:rsidR="0023187D">
      <w:rPr>
        <w:rFonts w:asciiTheme="minorHAnsi" w:hAnsiTheme="minorHAnsi"/>
        <w:b/>
        <w:bCs/>
        <w:color w:val="E8C03F"/>
        <w:sz w:val="20"/>
        <w:szCs w:val="20"/>
      </w:rPr>
      <w:t xml:space="preserve"> 2</w:t>
    </w:r>
    <w:r w:rsidR="00010918">
      <w:rPr>
        <w:rFonts w:asciiTheme="minorHAnsi" w:hAnsiTheme="minorHAnsi"/>
        <w:b/>
        <w:bCs/>
        <w:color w:val="E8C03F"/>
        <w:sz w:val="20"/>
        <w:szCs w:val="20"/>
      </w:rPr>
      <w:t>3</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proofErr w:type="spellStart"/>
      <w:r w:rsidRPr="00130878">
        <w:rPr>
          <w:rStyle w:val="Hyperlink"/>
          <w:sz w:val="20"/>
          <w:szCs w:val="20"/>
        </w:rPr>
        <w:t>igdc.gig.cymru</w:t>
      </w:r>
      <w:proofErr w:type="spellEnd"/>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proofErr w:type="spellStart"/>
      <w:r w:rsidRPr="00130878">
        <w:rPr>
          <w:rStyle w:val="Hyperlink"/>
          <w:sz w:val="20"/>
          <w:szCs w:val="20"/>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E91CE" w14:textId="77777777" w:rsidR="00A423AA" w:rsidRDefault="00A423AA" w:rsidP="002C6B8D">
      <w:r>
        <w:separator/>
      </w:r>
    </w:p>
  </w:footnote>
  <w:footnote w:type="continuationSeparator" w:id="0">
    <w:p w14:paraId="4495F64D" w14:textId="77777777" w:rsidR="00A423AA" w:rsidRDefault="00A423AA"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EA51D0"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3076D9"/>
    <w:multiLevelType w:val="hybridMultilevel"/>
    <w:tmpl w:val="7E84E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6"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9"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2"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3"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6" w15:restartNumberingAfterBreak="0">
    <w:nsid w:val="59D50F35"/>
    <w:multiLevelType w:val="hybridMultilevel"/>
    <w:tmpl w:val="71F06234"/>
    <w:lvl w:ilvl="0" w:tplc="904E988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CC224E"/>
    <w:multiLevelType w:val="hybridMultilevel"/>
    <w:tmpl w:val="AA8E944A"/>
    <w:lvl w:ilvl="0" w:tplc="904E988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1999470">
    <w:abstractNumId w:val="22"/>
  </w:num>
  <w:num w:numId="2" w16cid:durableId="2056540605">
    <w:abstractNumId w:val="24"/>
  </w:num>
  <w:num w:numId="3" w16cid:durableId="23597907">
    <w:abstractNumId w:val="7"/>
  </w:num>
  <w:num w:numId="4" w16cid:durableId="1881238739">
    <w:abstractNumId w:val="0"/>
  </w:num>
  <w:num w:numId="5" w16cid:durableId="982387854">
    <w:abstractNumId w:val="6"/>
  </w:num>
  <w:num w:numId="6" w16cid:durableId="252011677">
    <w:abstractNumId w:val="9"/>
  </w:num>
  <w:num w:numId="7" w16cid:durableId="1347366358">
    <w:abstractNumId w:val="6"/>
  </w:num>
  <w:num w:numId="8" w16cid:durableId="1061708252">
    <w:abstractNumId w:val="6"/>
  </w:num>
  <w:num w:numId="9" w16cid:durableId="574974254">
    <w:abstractNumId w:val="6"/>
  </w:num>
  <w:num w:numId="10" w16cid:durableId="1614822518">
    <w:abstractNumId w:val="6"/>
  </w:num>
  <w:num w:numId="11" w16cid:durableId="1682203653">
    <w:abstractNumId w:val="6"/>
  </w:num>
  <w:num w:numId="12" w16cid:durableId="893078440">
    <w:abstractNumId w:val="24"/>
  </w:num>
  <w:num w:numId="13" w16cid:durableId="1422919943">
    <w:abstractNumId w:val="7"/>
  </w:num>
  <w:num w:numId="14" w16cid:durableId="429545300">
    <w:abstractNumId w:val="29"/>
  </w:num>
  <w:num w:numId="15" w16cid:durableId="1480078333">
    <w:abstractNumId w:val="8"/>
  </w:num>
  <w:num w:numId="16" w16cid:durableId="17781355">
    <w:abstractNumId w:val="16"/>
  </w:num>
  <w:num w:numId="17" w16cid:durableId="941230130">
    <w:abstractNumId w:val="25"/>
  </w:num>
  <w:num w:numId="18" w16cid:durableId="1050105238">
    <w:abstractNumId w:val="25"/>
    <w:lvlOverride w:ilvl="0">
      <w:startOverride w:val="1"/>
    </w:lvlOverride>
  </w:num>
  <w:num w:numId="19" w16cid:durableId="1417676278">
    <w:abstractNumId w:val="12"/>
  </w:num>
  <w:num w:numId="20" w16cid:durableId="1847551273">
    <w:abstractNumId w:val="6"/>
  </w:num>
  <w:num w:numId="21" w16cid:durableId="1731879047">
    <w:abstractNumId w:val="34"/>
  </w:num>
  <w:num w:numId="22" w16cid:durableId="1658651682">
    <w:abstractNumId w:val="11"/>
  </w:num>
  <w:num w:numId="23" w16cid:durableId="1420715493">
    <w:abstractNumId w:val="17"/>
  </w:num>
  <w:num w:numId="24" w16cid:durableId="1255673639">
    <w:abstractNumId w:val="31"/>
  </w:num>
  <w:num w:numId="25" w16cid:durableId="507326691">
    <w:abstractNumId w:val="28"/>
  </w:num>
  <w:num w:numId="26" w16cid:durableId="1389107110">
    <w:abstractNumId w:val="35"/>
  </w:num>
  <w:num w:numId="27" w16cid:durableId="68119549">
    <w:abstractNumId w:val="19"/>
  </w:num>
  <w:num w:numId="28" w16cid:durableId="1302494245">
    <w:abstractNumId w:val="20"/>
  </w:num>
  <w:num w:numId="29" w16cid:durableId="1006513599">
    <w:abstractNumId w:val="18"/>
  </w:num>
  <w:num w:numId="30" w16cid:durableId="1971552113">
    <w:abstractNumId w:val="2"/>
  </w:num>
  <w:num w:numId="31" w16cid:durableId="1383942012">
    <w:abstractNumId w:val="10"/>
  </w:num>
  <w:num w:numId="32" w16cid:durableId="621427554">
    <w:abstractNumId w:val="21"/>
  </w:num>
  <w:num w:numId="33" w16cid:durableId="170881139">
    <w:abstractNumId w:val="15"/>
  </w:num>
  <w:num w:numId="34" w16cid:durableId="2070181251">
    <w:abstractNumId w:val="3"/>
  </w:num>
  <w:num w:numId="35" w16cid:durableId="590624354">
    <w:abstractNumId w:val="23"/>
  </w:num>
  <w:num w:numId="36" w16cid:durableId="818960206">
    <w:abstractNumId w:val="4"/>
  </w:num>
  <w:num w:numId="37" w16cid:durableId="149101905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48077712">
    <w:abstractNumId w:val="30"/>
  </w:num>
  <w:num w:numId="39" w16cid:durableId="153765526">
    <w:abstractNumId w:val="14"/>
  </w:num>
  <w:num w:numId="40" w16cid:durableId="1183400280">
    <w:abstractNumId w:val="1"/>
  </w:num>
  <w:num w:numId="41" w16cid:durableId="349962937">
    <w:abstractNumId w:val="5"/>
  </w:num>
  <w:num w:numId="42" w16cid:durableId="216168569">
    <w:abstractNumId w:val="33"/>
  </w:num>
  <w:num w:numId="43" w16cid:durableId="775750848">
    <w:abstractNumId w:val="27"/>
  </w:num>
  <w:num w:numId="44" w16cid:durableId="1614900256">
    <w:abstractNumId w:val="13"/>
  </w:num>
  <w:num w:numId="45" w16cid:durableId="166795387">
    <w:abstractNumId w:val="32"/>
  </w:num>
  <w:num w:numId="46" w16cid:durableId="574440043">
    <w:abstractNumId w:val="32"/>
  </w:num>
  <w:num w:numId="47" w16cid:durableId="36709902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918"/>
    <w:rsid w:val="00010AD9"/>
    <w:rsid w:val="00012932"/>
    <w:rsid w:val="00012DCB"/>
    <w:rsid w:val="000146B6"/>
    <w:rsid w:val="00026109"/>
    <w:rsid w:val="00030634"/>
    <w:rsid w:val="00034BFC"/>
    <w:rsid w:val="00043614"/>
    <w:rsid w:val="00043B5A"/>
    <w:rsid w:val="000500C5"/>
    <w:rsid w:val="00050BB6"/>
    <w:rsid w:val="000539F2"/>
    <w:rsid w:val="00053AFF"/>
    <w:rsid w:val="00056EBB"/>
    <w:rsid w:val="00061105"/>
    <w:rsid w:val="00065850"/>
    <w:rsid w:val="00066451"/>
    <w:rsid w:val="00066BF4"/>
    <w:rsid w:val="000710EE"/>
    <w:rsid w:val="00071B0B"/>
    <w:rsid w:val="00073273"/>
    <w:rsid w:val="00074E4C"/>
    <w:rsid w:val="00077F85"/>
    <w:rsid w:val="00090DE9"/>
    <w:rsid w:val="0009125D"/>
    <w:rsid w:val="0009145F"/>
    <w:rsid w:val="000928ED"/>
    <w:rsid w:val="00093026"/>
    <w:rsid w:val="000930F7"/>
    <w:rsid w:val="0009392A"/>
    <w:rsid w:val="00096173"/>
    <w:rsid w:val="00096F48"/>
    <w:rsid w:val="000A18F7"/>
    <w:rsid w:val="000A1A4E"/>
    <w:rsid w:val="000A238F"/>
    <w:rsid w:val="000A3504"/>
    <w:rsid w:val="000A4536"/>
    <w:rsid w:val="000A538A"/>
    <w:rsid w:val="000A59B2"/>
    <w:rsid w:val="000B0080"/>
    <w:rsid w:val="000B0090"/>
    <w:rsid w:val="000B22A8"/>
    <w:rsid w:val="000B3B48"/>
    <w:rsid w:val="000B3EDA"/>
    <w:rsid w:val="000B4FD2"/>
    <w:rsid w:val="000B6E7C"/>
    <w:rsid w:val="000B791D"/>
    <w:rsid w:val="000C0743"/>
    <w:rsid w:val="000C1CCF"/>
    <w:rsid w:val="000C6570"/>
    <w:rsid w:val="000D356A"/>
    <w:rsid w:val="000D4D2C"/>
    <w:rsid w:val="000D6381"/>
    <w:rsid w:val="000D7B80"/>
    <w:rsid w:val="000E0078"/>
    <w:rsid w:val="000E02DD"/>
    <w:rsid w:val="000E04C7"/>
    <w:rsid w:val="000E077F"/>
    <w:rsid w:val="000E1399"/>
    <w:rsid w:val="000E1C78"/>
    <w:rsid w:val="000E40A6"/>
    <w:rsid w:val="000E446A"/>
    <w:rsid w:val="000E5847"/>
    <w:rsid w:val="000E6628"/>
    <w:rsid w:val="000F068F"/>
    <w:rsid w:val="000F42C2"/>
    <w:rsid w:val="000F4307"/>
    <w:rsid w:val="000F6723"/>
    <w:rsid w:val="00102971"/>
    <w:rsid w:val="00102EE2"/>
    <w:rsid w:val="00103B7A"/>
    <w:rsid w:val="00104222"/>
    <w:rsid w:val="00105E13"/>
    <w:rsid w:val="00110FF3"/>
    <w:rsid w:val="00111B0F"/>
    <w:rsid w:val="001120CB"/>
    <w:rsid w:val="00112F9B"/>
    <w:rsid w:val="00116F44"/>
    <w:rsid w:val="00122CB4"/>
    <w:rsid w:val="001234A5"/>
    <w:rsid w:val="00123D14"/>
    <w:rsid w:val="00125897"/>
    <w:rsid w:val="00130878"/>
    <w:rsid w:val="00130D21"/>
    <w:rsid w:val="00132EE9"/>
    <w:rsid w:val="0013644E"/>
    <w:rsid w:val="00141B33"/>
    <w:rsid w:val="00142819"/>
    <w:rsid w:val="001429B3"/>
    <w:rsid w:val="00144A48"/>
    <w:rsid w:val="001534D0"/>
    <w:rsid w:val="001539A6"/>
    <w:rsid w:val="00153B4E"/>
    <w:rsid w:val="00154436"/>
    <w:rsid w:val="00155111"/>
    <w:rsid w:val="00155825"/>
    <w:rsid w:val="001574D9"/>
    <w:rsid w:val="00157E5E"/>
    <w:rsid w:val="00157EA2"/>
    <w:rsid w:val="001601D2"/>
    <w:rsid w:val="00161AB3"/>
    <w:rsid w:val="001626C4"/>
    <w:rsid w:val="001662D4"/>
    <w:rsid w:val="00166D7A"/>
    <w:rsid w:val="00170B12"/>
    <w:rsid w:val="001713B1"/>
    <w:rsid w:val="00173D0F"/>
    <w:rsid w:val="00177757"/>
    <w:rsid w:val="001840EC"/>
    <w:rsid w:val="001875F6"/>
    <w:rsid w:val="00190E98"/>
    <w:rsid w:val="00197299"/>
    <w:rsid w:val="001A16A2"/>
    <w:rsid w:val="001A24B8"/>
    <w:rsid w:val="001A7463"/>
    <w:rsid w:val="001B2C41"/>
    <w:rsid w:val="001B5A66"/>
    <w:rsid w:val="001C2E15"/>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202FE"/>
    <w:rsid w:val="00220649"/>
    <w:rsid w:val="00220D50"/>
    <w:rsid w:val="0022190D"/>
    <w:rsid w:val="00222BC9"/>
    <w:rsid w:val="00226DF5"/>
    <w:rsid w:val="00227F7D"/>
    <w:rsid w:val="0023174C"/>
    <w:rsid w:val="0023187D"/>
    <w:rsid w:val="00231905"/>
    <w:rsid w:val="00231B4D"/>
    <w:rsid w:val="002327DE"/>
    <w:rsid w:val="00234176"/>
    <w:rsid w:val="00236E91"/>
    <w:rsid w:val="00243367"/>
    <w:rsid w:val="00243C33"/>
    <w:rsid w:val="00243D51"/>
    <w:rsid w:val="00244F5B"/>
    <w:rsid w:val="002465B3"/>
    <w:rsid w:val="002512FA"/>
    <w:rsid w:val="0025299D"/>
    <w:rsid w:val="00253ECD"/>
    <w:rsid w:val="00255459"/>
    <w:rsid w:val="00256B47"/>
    <w:rsid w:val="00257F11"/>
    <w:rsid w:val="002651DF"/>
    <w:rsid w:val="002654ED"/>
    <w:rsid w:val="0026560C"/>
    <w:rsid w:val="00265E60"/>
    <w:rsid w:val="00267956"/>
    <w:rsid w:val="00267CAC"/>
    <w:rsid w:val="00270433"/>
    <w:rsid w:val="00271D24"/>
    <w:rsid w:val="00272296"/>
    <w:rsid w:val="00272DFE"/>
    <w:rsid w:val="0027315A"/>
    <w:rsid w:val="00283902"/>
    <w:rsid w:val="0028765F"/>
    <w:rsid w:val="00287988"/>
    <w:rsid w:val="00292C64"/>
    <w:rsid w:val="00293761"/>
    <w:rsid w:val="0029557D"/>
    <w:rsid w:val="00295BDB"/>
    <w:rsid w:val="002A05D5"/>
    <w:rsid w:val="002A0E3B"/>
    <w:rsid w:val="002A230B"/>
    <w:rsid w:val="002A3B7E"/>
    <w:rsid w:val="002A3DE4"/>
    <w:rsid w:val="002A4692"/>
    <w:rsid w:val="002A7B59"/>
    <w:rsid w:val="002B00D8"/>
    <w:rsid w:val="002B0FC6"/>
    <w:rsid w:val="002B1CE7"/>
    <w:rsid w:val="002B4EE0"/>
    <w:rsid w:val="002B7205"/>
    <w:rsid w:val="002C6B8D"/>
    <w:rsid w:val="002C7477"/>
    <w:rsid w:val="002D79A1"/>
    <w:rsid w:val="002E1A0D"/>
    <w:rsid w:val="002E3410"/>
    <w:rsid w:val="002E3AA5"/>
    <w:rsid w:val="002E6FC5"/>
    <w:rsid w:val="002F3336"/>
    <w:rsid w:val="002F3E6D"/>
    <w:rsid w:val="0030133B"/>
    <w:rsid w:val="00301FA9"/>
    <w:rsid w:val="00304DAB"/>
    <w:rsid w:val="00310E65"/>
    <w:rsid w:val="00311679"/>
    <w:rsid w:val="00312E96"/>
    <w:rsid w:val="003130FE"/>
    <w:rsid w:val="0031541E"/>
    <w:rsid w:val="00317541"/>
    <w:rsid w:val="00320A1E"/>
    <w:rsid w:val="00322ADD"/>
    <w:rsid w:val="00323B37"/>
    <w:rsid w:val="00326536"/>
    <w:rsid w:val="003265F9"/>
    <w:rsid w:val="00326FDB"/>
    <w:rsid w:val="00327B80"/>
    <w:rsid w:val="00331EBB"/>
    <w:rsid w:val="00332D66"/>
    <w:rsid w:val="0033512E"/>
    <w:rsid w:val="00340D15"/>
    <w:rsid w:val="003423C3"/>
    <w:rsid w:val="00350806"/>
    <w:rsid w:val="00350BA3"/>
    <w:rsid w:val="00353401"/>
    <w:rsid w:val="00354166"/>
    <w:rsid w:val="00354839"/>
    <w:rsid w:val="00354BF7"/>
    <w:rsid w:val="00356568"/>
    <w:rsid w:val="00357074"/>
    <w:rsid w:val="00357B73"/>
    <w:rsid w:val="00361BE0"/>
    <w:rsid w:val="00363404"/>
    <w:rsid w:val="003634C8"/>
    <w:rsid w:val="003679E3"/>
    <w:rsid w:val="00371628"/>
    <w:rsid w:val="00371D53"/>
    <w:rsid w:val="003730CF"/>
    <w:rsid w:val="00374E1F"/>
    <w:rsid w:val="0037696C"/>
    <w:rsid w:val="00377551"/>
    <w:rsid w:val="00380ADE"/>
    <w:rsid w:val="00382649"/>
    <w:rsid w:val="003828F0"/>
    <w:rsid w:val="00387CA6"/>
    <w:rsid w:val="003933DD"/>
    <w:rsid w:val="003933E1"/>
    <w:rsid w:val="0039534B"/>
    <w:rsid w:val="00396529"/>
    <w:rsid w:val="00396AED"/>
    <w:rsid w:val="00397152"/>
    <w:rsid w:val="003977C2"/>
    <w:rsid w:val="003A2FDC"/>
    <w:rsid w:val="003A4DED"/>
    <w:rsid w:val="003A5AB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5C30"/>
    <w:rsid w:val="003F6E46"/>
    <w:rsid w:val="003F7EB8"/>
    <w:rsid w:val="00403ED8"/>
    <w:rsid w:val="00404B2C"/>
    <w:rsid w:val="00405C96"/>
    <w:rsid w:val="004078C0"/>
    <w:rsid w:val="00411724"/>
    <w:rsid w:val="00416BC4"/>
    <w:rsid w:val="00417A67"/>
    <w:rsid w:val="00422B1F"/>
    <w:rsid w:val="00425DE6"/>
    <w:rsid w:val="004275B2"/>
    <w:rsid w:val="00433580"/>
    <w:rsid w:val="0043375E"/>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B7A"/>
    <w:rsid w:val="00455FD2"/>
    <w:rsid w:val="004560CB"/>
    <w:rsid w:val="00460CB8"/>
    <w:rsid w:val="00463D0D"/>
    <w:rsid w:val="00472494"/>
    <w:rsid w:val="004755F9"/>
    <w:rsid w:val="00480D5C"/>
    <w:rsid w:val="00480DB7"/>
    <w:rsid w:val="00482091"/>
    <w:rsid w:val="004867DA"/>
    <w:rsid w:val="004876C3"/>
    <w:rsid w:val="00493134"/>
    <w:rsid w:val="0049330B"/>
    <w:rsid w:val="00494856"/>
    <w:rsid w:val="00494F64"/>
    <w:rsid w:val="00495E91"/>
    <w:rsid w:val="004969EA"/>
    <w:rsid w:val="00497B84"/>
    <w:rsid w:val="004A0853"/>
    <w:rsid w:val="004A1AD2"/>
    <w:rsid w:val="004A2A83"/>
    <w:rsid w:val="004A31AB"/>
    <w:rsid w:val="004A4029"/>
    <w:rsid w:val="004A5ABF"/>
    <w:rsid w:val="004A70D3"/>
    <w:rsid w:val="004B091A"/>
    <w:rsid w:val="004B1B30"/>
    <w:rsid w:val="004B33F0"/>
    <w:rsid w:val="004B6901"/>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0E91"/>
    <w:rsid w:val="00501BD6"/>
    <w:rsid w:val="00503A1E"/>
    <w:rsid w:val="00512BF9"/>
    <w:rsid w:val="00512EFF"/>
    <w:rsid w:val="00513FCE"/>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4429F"/>
    <w:rsid w:val="00545371"/>
    <w:rsid w:val="00547AFA"/>
    <w:rsid w:val="00552B15"/>
    <w:rsid w:val="00556DEC"/>
    <w:rsid w:val="00557EC3"/>
    <w:rsid w:val="00560A6E"/>
    <w:rsid w:val="00560D18"/>
    <w:rsid w:val="00561799"/>
    <w:rsid w:val="00563722"/>
    <w:rsid w:val="00566E5F"/>
    <w:rsid w:val="00570024"/>
    <w:rsid w:val="005702F2"/>
    <w:rsid w:val="0057177D"/>
    <w:rsid w:val="00571CEB"/>
    <w:rsid w:val="00573AC7"/>
    <w:rsid w:val="005750C8"/>
    <w:rsid w:val="00577002"/>
    <w:rsid w:val="00577A30"/>
    <w:rsid w:val="0058312B"/>
    <w:rsid w:val="00584A46"/>
    <w:rsid w:val="005856B4"/>
    <w:rsid w:val="0058731E"/>
    <w:rsid w:val="0058761F"/>
    <w:rsid w:val="005938A8"/>
    <w:rsid w:val="00593D0C"/>
    <w:rsid w:val="00594187"/>
    <w:rsid w:val="0059526E"/>
    <w:rsid w:val="00595293"/>
    <w:rsid w:val="005A0E42"/>
    <w:rsid w:val="005A2EAB"/>
    <w:rsid w:val="005A5CC4"/>
    <w:rsid w:val="005A6C89"/>
    <w:rsid w:val="005B3686"/>
    <w:rsid w:val="005B4A43"/>
    <w:rsid w:val="005B6723"/>
    <w:rsid w:val="005B6D9F"/>
    <w:rsid w:val="005B79AB"/>
    <w:rsid w:val="005C1181"/>
    <w:rsid w:val="005C5F01"/>
    <w:rsid w:val="005D211B"/>
    <w:rsid w:val="005D3D65"/>
    <w:rsid w:val="005D72EB"/>
    <w:rsid w:val="005E0F60"/>
    <w:rsid w:val="005E10F3"/>
    <w:rsid w:val="005E44CB"/>
    <w:rsid w:val="005F0521"/>
    <w:rsid w:val="005F3638"/>
    <w:rsid w:val="005F3766"/>
    <w:rsid w:val="005F379B"/>
    <w:rsid w:val="005F5A2D"/>
    <w:rsid w:val="005F72C5"/>
    <w:rsid w:val="00601053"/>
    <w:rsid w:val="00602048"/>
    <w:rsid w:val="00602E5B"/>
    <w:rsid w:val="00603206"/>
    <w:rsid w:val="006058B1"/>
    <w:rsid w:val="006065A6"/>
    <w:rsid w:val="0061513B"/>
    <w:rsid w:val="006202D0"/>
    <w:rsid w:val="00620988"/>
    <w:rsid w:val="0062370A"/>
    <w:rsid w:val="006259B4"/>
    <w:rsid w:val="00625D86"/>
    <w:rsid w:val="0063072F"/>
    <w:rsid w:val="0063177B"/>
    <w:rsid w:val="006334B6"/>
    <w:rsid w:val="00633DE5"/>
    <w:rsid w:val="0063578B"/>
    <w:rsid w:val="00636DF1"/>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921"/>
    <w:rsid w:val="00681A6A"/>
    <w:rsid w:val="00684787"/>
    <w:rsid w:val="00690C58"/>
    <w:rsid w:val="00693F60"/>
    <w:rsid w:val="00695233"/>
    <w:rsid w:val="00695CF9"/>
    <w:rsid w:val="006966A7"/>
    <w:rsid w:val="006A191F"/>
    <w:rsid w:val="006A4236"/>
    <w:rsid w:val="006A4BE8"/>
    <w:rsid w:val="006A5095"/>
    <w:rsid w:val="006A58BD"/>
    <w:rsid w:val="006A5B6B"/>
    <w:rsid w:val="006B06A5"/>
    <w:rsid w:val="006B2B3E"/>
    <w:rsid w:val="006C0464"/>
    <w:rsid w:val="006C0589"/>
    <w:rsid w:val="006C0FAC"/>
    <w:rsid w:val="006C28B2"/>
    <w:rsid w:val="006D1BED"/>
    <w:rsid w:val="006D4926"/>
    <w:rsid w:val="006D4A01"/>
    <w:rsid w:val="006D4B05"/>
    <w:rsid w:val="006E212E"/>
    <w:rsid w:val="006F3A7D"/>
    <w:rsid w:val="006F44CA"/>
    <w:rsid w:val="00700A58"/>
    <w:rsid w:val="00701D20"/>
    <w:rsid w:val="0070224F"/>
    <w:rsid w:val="007070D0"/>
    <w:rsid w:val="00707DC1"/>
    <w:rsid w:val="0071222C"/>
    <w:rsid w:val="007135D3"/>
    <w:rsid w:val="0071416E"/>
    <w:rsid w:val="007158DE"/>
    <w:rsid w:val="00716831"/>
    <w:rsid w:val="00720075"/>
    <w:rsid w:val="00720CD3"/>
    <w:rsid w:val="00724158"/>
    <w:rsid w:val="0073176E"/>
    <w:rsid w:val="0073351C"/>
    <w:rsid w:val="00734731"/>
    <w:rsid w:val="0074214C"/>
    <w:rsid w:val="00745892"/>
    <w:rsid w:val="007468B6"/>
    <w:rsid w:val="007472C3"/>
    <w:rsid w:val="007501E1"/>
    <w:rsid w:val="007513D3"/>
    <w:rsid w:val="0075285C"/>
    <w:rsid w:val="00753D18"/>
    <w:rsid w:val="00754190"/>
    <w:rsid w:val="00757F66"/>
    <w:rsid w:val="007605D0"/>
    <w:rsid w:val="00760D8A"/>
    <w:rsid w:val="00761513"/>
    <w:rsid w:val="007641D0"/>
    <w:rsid w:val="00764983"/>
    <w:rsid w:val="007701D4"/>
    <w:rsid w:val="007706F3"/>
    <w:rsid w:val="00776EDD"/>
    <w:rsid w:val="00780033"/>
    <w:rsid w:val="00780C02"/>
    <w:rsid w:val="00781D8D"/>
    <w:rsid w:val="0078529E"/>
    <w:rsid w:val="007854E3"/>
    <w:rsid w:val="00786CDF"/>
    <w:rsid w:val="0078701F"/>
    <w:rsid w:val="00787F79"/>
    <w:rsid w:val="00794AE6"/>
    <w:rsid w:val="00794DB4"/>
    <w:rsid w:val="00795312"/>
    <w:rsid w:val="007963BF"/>
    <w:rsid w:val="007A13E5"/>
    <w:rsid w:val="007A4064"/>
    <w:rsid w:val="007A6835"/>
    <w:rsid w:val="007A6EE0"/>
    <w:rsid w:val="007A7EE5"/>
    <w:rsid w:val="007B155A"/>
    <w:rsid w:val="007B2C0E"/>
    <w:rsid w:val="007B4CB2"/>
    <w:rsid w:val="007B662D"/>
    <w:rsid w:val="007B6CDB"/>
    <w:rsid w:val="007B6D60"/>
    <w:rsid w:val="007C107D"/>
    <w:rsid w:val="007C49DA"/>
    <w:rsid w:val="007C6E49"/>
    <w:rsid w:val="007D0500"/>
    <w:rsid w:val="007D3019"/>
    <w:rsid w:val="007D344B"/>
    <w:rsid w:val="007D352A"/>
    <w:rsid w:val="007D3655"/>
    <w:rsid w:val="007D5D66"/>
    <w:rsid w:val="007D669C"/>
    <w:rsid w:val="007D74C2"/>
    <w:rsid w:val="007E003B"/>
    <w:rsid w:val="007E2EFC"/>
    <w:rsid w:val="007E4D6D"/>
    <w:rsid w:val="007E6831"/>
    <w:rsid w:val="007F5BFF"/>
    <w:rsid w:val="007F5C02"/>
    <w:rsid w:val="00800A3D"/>
    <w:rsid w:val="00803076"/>
    <w:rsid w:val="00804532"/>
    <w:rsid w:val="00805B8E"/>
    <w:rsid w:val="0080614B"/>
    <w:rsid w:val="00810264"/>
    <w:rsid w:val="00813D36"/>
    <w:rsid w:val="00813F73"/>
    <w:rsid w:val="00814AE5"/>
    <w:rsid w:val="00817D0B"/>
    <w:rsid w:val="00821B84"/>
    <w:rsid w:val="00826E10"/>
    <w:rsid w:val="00827B3C"/>
    <w:rsid w:val="00830F4C"/>
    <w:rsid w:val="008336F0"/>
    <w:rsid w:val="008357DE"/>
    <w:rsid w:val="00840A62"/>
    <w:rsid w:val="008418C0"/>
    <w:rsid w:val="00842AF5"/>
    <w:rsid w:val="00843ABF"/>
    <w:rsid w:val="00844505"/>
    <w:rsid w:val="008454AC"/>
    <w:rsid w:val="0084669E"/>
    <w:rsid w:val="00846CB1"/>
    <w:rsid w:val="00850A92"/>
    <w:rsid w:val="00852BDF"/>
    <w:rsid w:val="0085413F"/>
    <w:rsid w:val="00855BEE"/>
    <w:rsid w:val="0086123E"/>
    <w:rsid w:val="00864E73"/>
    <w:rsid w:val="00864F02"/>
    <w:rsid w:val="008665F3"/>
    <w:rsid w:val="00867C7E"/>
    <w:rsid w:val="008761E8"/>
    <w:rsid w:val="00883F9A"/>
    <w:rsid w:val="00884EF8"/>
    <w:rsid w:val="008856F7"/>
    <w:rsid w:val="00886F37"/>
    <w:rsid w:val="008907B7"/>
    <w:rsid w:val="00894615"/>
    <w:rsid w:val="0089623F"/>
    <w:rsid w:val="008A14A9"/>
    <w:rsid w:val="008A3130"/>
    <w:rsid w:val="008A43FC"/>
    <w:rsid w:val="008A6F19"/>
    <w:rsid w:val="008B21D1"/>
    <w:rsid w:val="008B2676"/>
    <w:rsid w:val="008C015B"/>
    <w:rsid w:val="008C2D47"/>
    <w:rsid w:val="008C469F"/>
    <w:rsid w:val="008C625E"/>
    <w:rsid w:val="008C684E"/>
    <w:rsid w:val="008C6EB7"/>
    <w:rsid w:val="008D08EE"/>
    <w:rsid w:val="008D1A2C"/>
    <w:rsid w:val="008D259B"/>
    <w:rsid w:val="008D2CD1"/>
    <w:rsid w:val="008D337B"/>
    <w:rsid w:val="008D5490"/>
    <w:rsid w:val="008D6DB2"/>
    <w:rsid w:val="008D760C"/>
    <w:rsid w:val="008E0D5F"/>
    <w:rsid w:val="008E78B1"/>
    <w:rsid w:val="008E7B4B"/>
    <w:rsid w:val="008F34BC"/>
    <w:rsid w:val="008F4F6A"/>
    <w:rsid w:val="008F508A"/>
    <w:rsid w:val="008F6FA6"/>
    <w:rsid w:val="008F720C"/>
    <w:rsid w:val="008F736F"/>
    <w:rsid w:val="008F7A70"/>
    <w:rsid w:val="008F7B93"/>
    <w:rsid w:val="00901123"/>
    <w:rsid w:val="00901D99"/>
    <w:rsid w:val="0090441A"/>
    <w:rsid w:val="009052D6"/>
    <w:rsid w:val="00911DD5"/>
    <w:rsid w:val="00912E16"/>
    <w:rsid w:val="0091648C"/>
    <w:rsid w:val="009167A5"/>
    <w:rsid w:val="009168BF"/>
    <w:rsid w:val="00916B14"/>
    <w:rsid w:val="009171FA"/>
    <w:rsid w:val="00921BCB"/>
    <w:rsid w:val="00932D3F"/>
    <w:rsid w:val="00936715"/>
    <w:rsid w:val="009437B1"/>
    <w:rsid w:val="00945E82"/>
    <w:rsid w:val="009463BD"/>
    <w:rsid w:val="00947B73"/>
    <w:rsid w:val="009500BE"/>
    <w:rsid w:val="009555B3"/>
    <w:rsid w:val="00957F47"/>
    <w:rsid w:val="0096041B"/>
    <w:rsid w:val="0096184C"/>
    <w:rsid w:val="00966964"/>
    <w:rsid w:val="009719A4"/>
    <w:rsid w:val="009761D8"/>
    <w:rsid w:val="009806F5"/>
    <w:rsid w:val="00980A6C"/>
    <w:rsid w:val="009870A3"/>
    <w:rsid w:val="00987725"/>
    <w:rsid w:val="00992DFA"/>
    <w:rsid w:val="009A23B4"/>
    <w:rsid w:val="009A27EA"/>
    <w:rsid w:val="009A3AE2"/>
    <w:rsid w:val="009A5BC6"/>
    <w:rsid w:val="009B0301"/>
    <w:rsid w:val="009B050D"/>
    <w:rsid w:val="009B082A"/>
    <w:rsid w:val="009B0CD3"/>
    <w:rsid w:val="009C3073"/>
    <w:rsid w:val="009C3BBD"/>
    <w:rsid w:val="009C56DF"/>
    <w:rsid w:val="009C68F0"/>
    <w:rsid w:val="009C77CC"/>
    <w:rsid w:val="009D1DFB"/>
    <w:rsid w:val="009D3F18"/>
    <w:rsid w:val="009D44E8"/>
    <w:rsid w:val="009D7272"/>
    <w:rsid w:val="009D7C82"/>
    <w:rsid w:val="009E395D"/>
    <w:rsid w:val="009E434B"/>
    <w:rsid w:val="009E5C85"/>
    <w:rsid w:val="009E643D"/>
    <w:rsid w:val="009E67DB"/>
    <w:rsid w:val="009F0A02"/>
    <w:rsid w:val="009F28C0"/>
    <w:rsid w:val="009F2E4C"/>
    <w:rsid w:val="009F6CF8"/>
    <w:rsid w:val="009F7618"/>
    <w:rsid w:val="009F7A19"/>
    <w:rsid w:val="009F7B79"/>
    <w:rsid w:val="00A0109A"/>
    <w:rsid w:val="00A03F6E"/>
    <w:rsid w:val="00A05642"/>
    <w:rsid w:val="00A10E36"/>
    <w:rsid w:val="00A11007"/>
    <w:rsid w:val="00A12AF1"/>
    <w:rsid w:val="00A14A54"/>
    <w:rsid w:val="00A17930"/>
    <w:rsid w:val="00A21C08"/>
    <w:rsid w:val="00A31AAA"/>
    <w:rsid w:val="00A31FB5"/>
    <w:rsid w:val="00A33C20"/>
    <w:rsid w:val="00A33D27"/>
    <w:rsid w:val="00A34AF0"/>
    <w:rsid w:val="00A365E3"/>
    <w:rsid w:val="00A423AA"/>
    <w:rsid w:val="00A42440"/>
    <w:rsid w:val="00A42930"/>
    <w:rsid w:val="00A437BF"/>
    <w:rsid w:val="00A4646E"/>
    <w:rsid w:val="00A47190"/>
    <w:rsid w:val="00A477C0"/>
    <w:rsid w:val="00A47CBA"/>
    <w:rsid w:val="00A502E5"/>
    <w:rsid w:val="00A50597"/>
    <w:rsid w:val="00A50FC9"/>
    <w:rsid w:val="00A550DD"/>
    <w:rsid w:val="00A57802"/>
    <w:rsid w:val="00A62C37"/>
    <w:rsid w:val="00A659B7"/>
    <w:rsid w:val="00A71A2D"/>
    <w:rsid w:val="00A71D36"/>
    <w:rsid w:val="00A71EAD"/>
    <w:rsid w:val="00A72499"/>
    <w:rsid w:val="00A7424D"/>
    <w:rsid w:val="00A74AE1"/>
    <w:rsid w:val="00A755A9"/>
    <w:rsid w:val="00A7599A"/>
    <w:rsid w:val="00A75F57"/>
    <w:rsid w:val="00A76C96"/>
    <w:rsid w:val="00A77BFB"/>
    <w:rsid w:val="00A81F7C"/>
    <w:rsid w:val="00A84697"/>
    <w:rsid w:val="00A86712"/>
    <w:rsid w:val="00A90F83"/>
    <w:rsid w:val="00A923AB"/>
    <w:rsid w:val="00A94333"/>
    <w:rsid w:val="00A973CE"/>
    <w:rsid w:val="00AA1F2F"/>
    <w:rsid w:val="00AA54DF"/>
    <w:rsid w:val="00AA767D"/>
    <w:rsid w:val="00AB052D"/>
    <w:rsid w:val="00AB507B"/>
    <w:rsid w:val="00AB6495"/>
    <w:rsid w:val="00AB7877"/>
    <w:rsid w:val="00AC11C0"/>
    <w:rsid w:val="00AC31DB"/>
    <w:rsid w:val="00AC363E"/>
    <w:rsid w:val="00AC427E"/>
    <w:rsid w:val="00AC48DA"/>
    <w:rsid w:val="00AC5EAF"/>
    <w:rsid w:val="00AD0DB1"/>
    <w:rsid w:val="00AD21CB"/>
    <w:rsid w:val="00AD2C87"/>
    <w:rsid w:val="00AD368E"/>
    <w:rsid w:val="00AD596F"/>
    <w:rsid w:val="00AD7F3B"/>
    <w:rsid w:val="00AE141A"/>
    <w:rsid w:val="00AE167C"/>
    <w:rsid w:val="00AE1E3C"/>
    <w:rsid w:val="00AE27FB"/>
    <w:rsid w:val="00AE6F89"/>
    <w:rsid w:val="00AE7A14"/>
    <w:rsid w:val="00AF0525"/>
    <w:rsid w:val="00AF08D5"/>
    <w:rsid w:val="00AF340F"/>
    <w:rsid w:val="00AF51BB"/>
    <w:rsid w:val="00AF6F86"/>
    <w:rsid w:val="00B0216D"/>
    <w:rsid w:val="00B0251D"/>
    <w:rsid w:val="00B04E55"/>
    <w:rsid w:val="00B06A42"/>
    <w:rsid w:val="00B10FDD"/>
    <w:rsid w:val="00B14669"/>
    <w:rsid w:val="00B200E2"/>
    <w:rsid w:val="00B271D0"/>
    <w:rsid w:val="00B311F3"/>
    <w:rsid w:val="00B31475"/>
    <w:rsid w:val="00B32803"/>
    <w:rsid w:val="00B34779"/>
    <w:rsid w:val="00B36778"/>
    <w:rsid w:val="00B4334A"/>
    <w:rsid w:val="00B4552A"/>
    <w:rsid w:val="00B4645D"/>
    <w:rsid w:val="00B471D3"/>
    <w:rsid w:val="00B529F6"/>
    <w:rsid w:val="00B53709"/>
    <w:rsid w:val="00B5618A"/>
    <w:rsid w:val="00B5706A"/>
    <w:rsid w:val="00B573CD"/>
    <w:rsid w:val="00B576BC"/>
    <w:rsid w:val="00B57A52"/>
    <w:rsid w:val="00B63445"/>
    <w:rsid w:val="00B761EA"/>
    <w:rsid w:val="00B77D57"/>
    <w:rsid w:val="00B808ED"/>
    <w:rsid w:val="00B84126"/>
    <w:rsid w:val="00B8414F"/>
    <w:rsid w:val="00B86D03"/>
    <w:rsid w:val="00B93EB9"/>
    <w:rsid w:val="00B94A77"/>
    <w:rsid w:val="00B9626A"/>
    <w:rsid w:val="00B9683F"/>
    <w:rsid w:val="00BA77ED"/>
    <w:rsid w:val="00BB1F3B"/>
    <w:rsid w:val="00BB362C"/>
    <w:rsid w:val="00BB4603"/>
    <w:rsid w:val="00BB4831"/>
    <w:rsid w:val="00BB6456"/>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20229"/>
    <w:rsid w:val="00C20EE5"/>
    <w:rsid w:val="00C211E3"/>
    <w:rsid w:val="00C2147E"/>
    <w:rsid w:val="00C23ABC"/>
    <w:rsid w:val="00C273E1"/>
    <w:rsid w:val="00C30FC7"/>
    <w:rsid w:val="00C31E15"/>
    <w:rsid w:val="00C32866"/>
    <w:rsid w:val="00C328AB"/>
    <w:rsid w:val="00C33832"/>
    <w:rsid w:val="00C36B24"/>
    <w:rsid w:val="00C40673"/>
    <w:rsid w:val="00C43B57"/>
    <w:rsid w:val="00C46904"/>
    <w:rsid w:val="00C53150"/>
    <w:rsid w:val="00C53D9C"/>
    <w:rsid w:val="00C56609"/>
    <w:rsid w:val="00C576DD"/>
    <w:rsid w:val="00C60003"/>
    <w:rsid w:val="00C600EC"/>
    <w:rsid w:val="00C611BB"/>
    <w:rsid w:val="00C6121E"/>
    <w:rsid w:val="00C6124B"/>
    <w:rsid w:val="00C630DC"/>
    <w:rsid w:val="00C641FA"/>
    <w:rsid w:val="00C667DA"/>
    <w:rsid w:val="00C66F76"/>
    <w:rsid w:val="00C675DF"/>
    <w:rsid w:val="00C7076B"/>
    <w:rsid w:val="00C7270B"/>
    <w:rsid w:val="00C76709"/>
    <w:rsid w:val="00C80194"/>
    <w:rsid w:val="00C8288D"/>
    <w:rsid w:val="00C854FF"/>
    <w:rsid w:val="00C85A40"/>
    <w:rsid w:val="00C92379"/>
    <w:rsid w:val="00C92AF9"/>
    <w:rsid w:val="00C96148"/>
    <w:rsid w:val="00CA0844"/>
    <w:rsid w:val="00CA1478"/>
    <w:rsid w:val="00CA2FFD"/>
    <w:rsid w:val="00CA67AF"/>
    <w:rsid w:val="00CA78B2"/>
    <w:rsid w:val="00CA7DAC"/>
    <w:rsid w:val="00CB21B5"/>
    <w:rsid w:val="00CC06C3"/>
    <w:rsid w:val="00CC1553"/>
    <w:rsid w:val="00CC28DE"/>
    <w:rsid w:val="00CC4732"/>
    <w:rsid w:val="00CD0C36"/>
    <w:rsid w:val="00CD2211"/>
    <w:rsid w:val="00CD2F36"/>
    <w:rsid w:val="00CD3810"/>
    <w:rsid w:val="00CD6CD9"/>
    <w:rsid w:val="00CE0606"/>
    <w:rsid w:val="00CE1A7C"/>
    <w:rsid w:val="00CE4220"/>
    <w:rsid w:val="00CE4AE3"/>
    <w:rsid w:val="00CE4D90"/>
    <w:rsid w:val="00CE70D0"/>
    <w:rsid w:val="00CE7E3D"/>
    <w:rsid w:val="00CF094E"/>
    <w:rsid w:val="00CF13A9"/>
    <w:rsid w:val="00CF20BC"/>
    <w:rsid w:val="00CF30D5"/>
    <w:rsid w:val="00CF40FC"/>
    <w:rsid w:val="00CF4521"/>
    <w:rsid w:val="00CF524C"/>
    <w:rsid w:val="00CF6181"/>
    <w:rsid w:val="00CF6513"/>
    <w:rsid w:val="00CF67C8"/>
    <w:rsid w:val="00D01AE0"/>
    <w:rsid w:val="00D02807"/>
    <w:rsid w:val="00D038FF"/>
    <w:rsid w:val="00D03D0B"/>
    <w:rsid w:val="00D067B0"/>
    <w:rsid w:val="00D079D5"/>
    <w:rsid w:val="00D120A0"/>
    <w:rsid w:val="00D14202"/>
    <w:rsid w:val="00D172C7"/>
    <w:rsid w:val="00D22DC9"/>
    <w:rsid w:val="00D238F2"/>
    <w:rsid w:val="00D270C1"/>
    <w:rsid w:val="00D30470"/>
    <w:rsid w:val="00D319CF"/>
    <w:rsid w:val="00D31B5B"/>
    <w:rsid w:val="00D32ACE"/>
    <w:rsid w:val="00D33BEA"/>
    <w:rsid w:val="00D33D3F"/>
    <w:rsid w:val="00D4081B"/>
    <w:rsid w:val="00D40CB6"/>
    <w:rsid w:val="00D4132B"/>
    <w:rsid w:val="00D4295E"/>
    <w:rsid w:val="00D4723F"/>
    <w:rsid w:val="00D50660"/>
    <w:rsid w:val="00D5094C"/>
    <w:rsid w:val="00D51C05"/>
    <w:rsid w:val="00D5485C"/>
    <w:rsid w:val="00D55E21"/>
    <w:rsid w:val="00D56E50"/>
    <w:rsid w:val="00D629CB"/>
    <w:rsid w:val="00D65763"/>
    <w:rsid w:val="00D67BC1"/>
    <w:rsid w:val="00D718ED"/>
    <w:rsid w:val="00D76298"/>
    <w:rsid w:val="00D779FC"/>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1619"/>
    <w:rsid w:val="00DB589C"/>
    <w:rsid w:val="00DB677A"/>
    <w:rsid w:val="00DC1362"/>
    <w:rsid w:val="00DC1E93"/>
    <w:rsid w:val="00DC1F4E"/>
    <w:rsid w:val="00DC5760"/>
    <w:rsid w:val="00DD775B"/>
    <w:rsid w:val="00DD7768"/>
    <w:rsid w:val="00DE27C9"/>
    <w:rsid w:val="00DE4602"/>
    <w:rsid w:val="00DE4AFD"/>
    <w:rsid w:val="00DE59D5"/>
    <w:rsid w:val="00DE6BDF"/>
    <w:rsid w:val="00DE7361"/>
    <w:rsid w:val="00DE7EA5"/>
    <w:rsid w:val="00DF127C"/>
    <w:rsid w:val="00DF5267"/>
    <w:rsid w:val="00DF64CE"/>
    <w:rsid w:val="00DF652C"/>
    <w:rsid w:val="00DF7568"/>
    <w:rsid w:val="00E004FE"/>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4C8"/>
    <w:rsid w:val="00E227D0"/>
    <w:rsid w:val="00E2331C"/>
    <w:rsid w:val="00E23688"/>
    <w:rsid w:val="00E26822"/>
    <w:rsid w:val="00E27AE3"/>
    <w:rsid w:val="00E3076C"/>
    <w:rsid w:val="00E35F1C"/>
    <w:rsid w:val="00E364F2"/>
    <w:rsid w:val="00E41866"/>
    <w:rsid w:val="00E44798"/>
    <w:rsid w:val="00E451CF"/>
    <w:rsid w:val="00E46DCE"/>
    <w:rsid w:val="00E47079"/>
    <w:rsid w:val="00E470CE"/>
    <w:rsid w:val="00E47B2C"/>
    <w:rsid w:val="00E50CE5"/>
    <w:rsid w:val="00E525C5"/>
    <w:rsid w:val="00E529C0"/>
    <w:rsid w:val="00E5366E"/>
    <w:rsid w:val="00E53893"/>
    <w:rsid w:val="00E540B4"/>
    <w:rsid w:val="00E544C6"/>
    <w:rsid w:val="00E570D1"/>
    <w:rsid w:val="00E623DF"/>
    <w:rsid w:val="00E628B4"/>
    <w:rsid w:val="00E661ED"/>
    <w:rsid w:val="00E66791"/>
    <w:rsid w:val="00E67834"/>
    <w:rsid w:val="00E70693"/>
    <w:rsid w:val="00E72836"/>
    <w:rsid w:val="00E730D9"/>
    <w:rsid w:val="00E74CDB"/>
    <w:rsid w:val="00E75238"/>
    <w:rsid w:val="00E759DC"/>
    <w:rsid w:val="00E769E8"/>
    <w:rsid w:val="00E77FE2"/>
    <w:rsid w:val="00E8028B"/>
    <w:rsid w:val="00E815EE"/>
    <w:rsid w:val="00E8305F"/>
    <w:rsid w:val="00E83EC0"/>
    <w:rsid w:val="00E8443F"/>
    <w:rsid w:val="00E84DB1"/>
    <w:rsid w:val="00E86547"/>
    <w:rsid w:val="00E87FB5"/>
    <w:rsid w:val="00E903C6"/>
    <w:rsid w:val="00E90816"/>
    <w:rsid w:val="00EA162B"/>
    <w:rsid w:val="00EA67C4"/>
    <w:rsid w:val="00EB2B8E"/>
    <w:rsid w:val="00EB7C1D"/>
    <w:rsid w:val="00EC21D0"/>
    <w:rsid w:val="00ED410D"/>
    <w:rsid w:val="00ED5EF3"/>
    <w:rsid w:val="00EE08E9"/>
    <w:rsid w:val="00EE2EE1"/>
    <w:rsid w:val="00EE57E2"/>
    <w:rsid w:val="00EE6C03"/>
    <w:rsid w:val="00EE6E4E"/>
    <w:rsid w:val="00EF0A3D"/>
    <w:rsid w:val="00EF0A7F"/>
    <w:rsid w:val="00EF205B"/>
    <w:rsid w:val="00EF2556"/>
    <w:rsid w:val="00EF50FD"/>
    <w:rsid w:val="00EF5DEC"/>
    <w:rsid w:val="00F00FED"/>
    <w:rsid w:val="00F03E40"/>
    <w:rsid w:val="00F0553B"/>
    <w:rsid w:val="00F072F7"/>
    <w:rsid w:val="00F10FB8"/>
    <w:rsid w:val="00F114EA"/>
    <w:rsid w:val="00F1246C"/>
    <w:rsid w:val="00F12AA7"/>
    <w:rsid w:val="00F1483D"/>
    <w:rsid w:val="00F15189"/>
    <w:rsid w:val="00F1774E"/>
    <w:rsid w:val="00F17CF0"/>
    <w:rsid w:val="00F221A5"/>
    <w:rsid w:val="00F22FB5"/>
    <w:rsid w:val="00F2638F"/>
    <w:rsid w:val="00F26A6E"/>
    <w:rsid w:val="00F26B89"/>
    <w:rsid w:val="00F319D9"/>
    <w:rsid w:val="00F325F6"/>
    <w:rsid w:val="00F333A7"/>
    <w:rsid w:val="00F371DB"/>
    <w:rsid w:val="00F373B1"/>
    <w:rsid w:val="00F4100D"/>
    <w:rsid w:val="00F41918"/>
    <w:rsid w:val="00F43E4E"/>
    <w:rsid w:val="00F44A3B"/>
    <w:rsid w:val="00F44C4E"/>
    <w:rsid w:val="00F467F0"/>
    <w:rsid w:val="00F47880"/>
    <w:rsid w:val="00F52123"/>
    <w:rsid w:val="00F5345C"/>
    <w:rsid w:val="00F56BD9"/>
    <w:rsid w:val="00F57D3B"/>
    <w:rsid w:val="00F601BF"/>
    <w:rsid w:val="00F60707"/>
    <w:rsid w:val="00F60838"/>
    <w:rsid w:val="00F62BC4"/>
    <w:rsid w:val="00F63E2F"/>
    <w:rsid w:val="00F67C0A"/>
    <w:rsid w:val="00F70ADD"/>
    <w:rsid w:val="00F7261A"/>
    <w:rsid w:val="00F75A48"/>
    <w:rsid w:val="00F77249"/>
    <w:rsid w:val="00F81977"/>
    <w:rsid w:val="00F8574D"/>
    <w:rsid w:val="00F911F3"/>
    <w:rsid w:val="00F91416"/>
    <w:rsid w:val="00F929F4"/>
    <w:rsid w:val="00F92F06"/>
    <w:rsid w:val="00FA2587"/>
    <w:rsid w:val="00FA36C7"/>
    <w:rsid w:val="00FA5A41"/>
    <w:rsid w:val="00FA652B"/>
    <w:rsid w:val="00FB33D9"/>
    <w:rsid w:val="00FB5963"/>
    <w:rsid w:val="00FC0094"/>
    <w:rsid w:val="00FC162A"/>
    <w:rsid w:val="00FC1EBA"/>
    <w:rsid w:val="00FC39F5"/>
    <w:rsid w:val="00FC39F8"/>
    <w:rsid w:val="00FC3E36"/>
    <w:rsid w:val="00FC423D"/>
    <w:rsid w:val="00FC5795"/>
    <w:rsid w:val="00FD0593"/>
    <w:rsid w:val="00FD56DD"/>
    <w:rsid w:val="00FD658C"/>
    <w:rsid w:val="00FD73D8"/>
    <w:rsid w:val="00FD748B"/>
    <w:rsid w:val="00FE1E70"/>
    <w:rsid w:val="00FE1E82"/>
    <w:rsid w:val="00FE55D7"/>
    <w:rsid w:val="00FE561A"/>
    <w:rsid w:val="00FE6C19"/>
    <w:rsid w:val="00FE76CA"/>
    <w:rsid w:val="00FF15CD"/>
    <w:rsid w:val="00FF1871"/>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78701F"/>
    <w:pPr>
      <w:jc w:val="both"/>
    </w:pPr>
    <w:rPr>
      <w:rFonts w:ascii="Segoe UI" w:hAnsi="Segoe UI" w:cs="Segoe UI"/>
      <w:color w:val="222222"/>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78701F"/>
    <w:rPr>
      <w:rFonts w:ascii="Segoe UI" w:hAnsi="Segoe UI" w:cs="Segoe UI"/>
      <w:color w:val="222222"/>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point.cymru.nhs.uk/releaseForm.cfm?id=788" TargetMode="External"/><Relationship Id="rId13" Type="http://schemas.openxmlformats.org/officeDocument/2006/relationships/image" Target="media/image1.png"/><Relationship Id="rId18" Type="http://schemas.openxmlformats.org/officeDocument/2006/relationships/hyperlink" Target="https://cmssupport.nhs.wales/how-do-i/how-do-i-add-a-link-organiser-take-2/" TargetMode="Externa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s://cmssupport.nhs.wales/how-do-i/how-do-i-use-the-image-plugin/"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ervicepoint.cymru.nhs.uk/releaseForm.cfm?id=788" TargetMode="Externa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hyperlink" Target="https://servicepoint.cymru.nhs.uk/changeForm.cfm?id=1201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whats-new/" TargetMode="External"/><Relationship Id="rId24" Type="http://schemas.openxmlformats.org/officeDocument/2006/relationships/hyperlink" Target="https://cmssupport.nhs.wales/how-do-i/how-do-i-use-advanced-table-list/"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8.png"/><Relationship Id="rId28" Type="http://schemas.openxmlformats.org/officeDocument/2006/relationships/hyperlink" Target="https://cmssupport.nhs.wales/" TargetMode="External"/><Relationship Id="rId36" Type="http://schemas.openxmlformats.org/officeDocument/2006/relationships/theme" Target="theme/theme1.xml"/><Relationship Id="rId10" Type="http://schemas.openxmlformats.org/officeDocument/2006/relationships/hyperlink" Target="https://servicepoint.cymru.nhs.uk/releaseForm.cfm?id=788" TargetMode="External"/><Relationship Id="rId19" Type="http://schemas.openxmlformats.org/officeDocument/2006/relationships/image" Target="media/image6.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ervicepoint.cymru.nhs.uk/releaseForm.cfm?id=788" TargetMode="External"/><Relationship Id="rId14" Type="http://schemas.openxmlformats.org/officeDocument/2006/relationships/image" Target="media/image2.jpeg"/><Relationship Id="rId22" Type="http://schemas.openxmlformats.org/officeDocument/2006/relationships/hyperlink" Target="https://cmssupport.nhs.wales/how-do-i/how-do-i-upload-images/how-do-i-add-an-image-to-content/" TargetMode="External"/><Relationship Id="rId27" Type="http://schemas.openxmlformats.org/officeDocument/2006/relationships/hyperlink" Target="https://cmssupport.nhs.wales/how-do-i/how-do-i-add-directory-of-services-dos/" TargetMode="External"/><Relationship Id="rId30" Type="http://schemas.openxmlformats.org/officeDocument/2006/relationships/header" Target="header1.xml"/><Relationship Id="rId35"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0E026E"/>
    <w:rsid w:val="0010009A"/>
    <w:rsid w:val="00104E75"/>
    <w:rsid w:val="00110CEC"/>
    <w:rsid w:val="001414A7"/>
    <w:rsid w:val="00152D3F"/>
    <w:rsid w:val="00197C5A"/>
    <w:rsid w:val="00231687"/>
    <w:rsid w:val="00243611"/>
    <w:rsid w:val="00262A33"/>
    <w:rsid w:val="002A4177"/>
    <w:rsid w:val="002B547F"/>
    <w:rsid w:val="002B621A"/>
    <w:rsid w:val="002F59CB"/>
    <w:rsid w:val="003070D6"/>
    <w:rsid w:val="00371BCE"/>
    <w:rsid w:val="003B226B"/>
    <w:rsid w:val="003D710A"/>
    <w:rsid w:val="003E0AFF"/>
    <w:rsid w:val="003E38F7"/>
    <w:rsid w:val="004A3B03"/>
    <w:rsid w:val="004D16CF"/>
    <w:rsid w:val="004D60BD"/>
    <w:rsid w:val="004D6F3C"/>
    <w:rsid w:val="00547708"/>
    <w:rsid w:val="00577493"/>
    <w:rsid w:val="005C3401"/>
    <w:rsid w:val="005F7C11"/>
    <w:rsid w:val="005F7E06"/>
    <w:rsid w:val="006411DC"/>
    <w:rsid w:val="006A6DB7"/>
    <w:rsid w:val="007A7771"/>
    <w:rsid w:val="007D62F2"/>
    <w:rsid w:val="00834EC6"/>
    <w:rsid w:val="008E2D32"/>
    <w:rsid w:val="008E4394"/>
    <w:rsid w:val="00922255"/>
    <w:rsid w:val="00944EC4"/>
    <w:rsid w:val="00956D5A"/>
    <w:rsid w:val="00A002EE"/>
    <w:rsid w:val="00A03BB8"/>
    <w:rsid w:val="00A16790"/>
    <w:rsid w:val="00A42A3C"/>
    <w:rsid w:val="00A728AB"/>
    <w:rsid w:val="00A948F1"/>
    <w:rsid w:val="00A96590"/>
    <w:rsid w:val="00AC0E4A"/>
    <w:rsid w:val="00AC2133"/>
    <w:rsid w:val="00AE0500"/>
    <w:rsid w:val="00AF7CB9"/>
    <w:rsid w:val="00B348D6"/>
    <w:rsid w:val="00B83B44"/>
    <w:rsid w:val="00BD4FDE"/>
    <w:rsid w:val="00C07C20"/>
    <w:rsid w:val="00C56AEB"/>
    <w:rsid w:val="00CB2011"/>
    <w:rsid w:val="00CF54DF"/>
    <w:rsid w:val="00D03B77"/>
    <w:rsid w:val="00D63BE5"/>
    <w:rsid w:val="00DB3737"/>
    <w:rsid w:val="00DD11C8"/>
    <w:rsid w:val="00E00286"/>
    <w:rsid w:val="00E13148"/>
    <w:rsid w:val="00E34C33"/>
    <w:rsid w:val="00E43BF2"/>
    <w:rsid w:val="00E952C7"/>
    <w:rsid w:val="00EB3BA8"/>
    <w:rsid w:val="00EE1FD4"/>
    <w:rsid w:val="00EE795B"/>
    <w:rsid w:val="00F05241"/>
    <w:rsid w:val="00F317F4"/>
    <w:rsid w:val="00F42483"/>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1044</TotalTime>
  <Pages>8</Pages>
  <Words>1258</Words>
  <Characters>7173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8415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33</cp:revision>
  <dcterms:created xsi:type="dcterms:W3CDTF">2023-03-22T15:49:00Z</dcterms:created>
  <dcterms:modified xsi:type="dcterms:W3CDTF">2023-04-17T12:54:00Z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