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906FA6"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0C9667C6"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OCTOBER 2021</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Pr>
                                <w:rFonts w:eastAsia="Times New Roman"/>
                                <w:iCs/>
                                <w:color w:val="FFFFFF" w:themeColor="background1"/>
                                <w:spacing w:val="10"/>
                              </w:rPr>
                              <w:t>692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" filled="f" stroked="f" strokeweight=".5pt">
                <v:textbox>
                  <w:txbxContent>
                    <w:p w14:paraId="2FA452FE" w14:textId="0C9667C6"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OCTOBER 2021</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Pr>
                          <w:rFonts w:eastAsia="Times New Roman"/>
                          <w:iCs/>
                          <w:color w:val="FFFFFF" w:themeColor="background1"/>
                          <w:spacing w:val="10"/>
                        </w:rPr>
                        <w:t>692</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0146B6">
      <w:pPr>
        <w:pStyle w:val="DHCWBody"/>
      </w:pPr>
      <w:r w:rsidRPr="009806F5">
        <w:t>These Release Notes describe the scope and content of</w:t>
      </w:r>
    </w:p>
    <w:p w14:paraId="7DCAA230" w14:textId="5789C14A" w:rsidR="003E29DC" w:rsidRPr="009806F5" w:rsidRDefault="003E29DC" w:rsidP="000146B6">
      <w:pPr>
        <w:pStyle w:val="DHCWBody"/>
      </w:pPr>
      <w:r w:rsidRPr="009806F5">
        <w:t xml:space="preserve">Release ID: </w:t>
      </w:r>
      <w:hyperlink r:id="rId8" w:history="1">
        <w:r w:rsidR="00D4132B" w:rsidRPr="00D4132B">
          <w:rPr>
            <w:rStyle w:val="Hyperlink"/>
            <w:b/>
            <w:i/>
            <w:iCs/>
            <w:spacing w:val="8"/>
            <w:kern w:val="28"/>
          </w:rPr>
          <w:t>692</w:t>
        </w:r>
      </w:hyperlink>
      <w:r w:rsidRPr="009806F5">
        <w:t xml:space="preserve"> 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03A650DE"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.0</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7719711D"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44A6809F" w:rsidR="00C96148" w:rsidRPr="00F333A7" w:rsidRDefault="003C2B77" w:rsidP="007B6D60">
            <w:pPr>
              <w:rPr>
                <w:b/>
                <w:bCs/>
                <w:color w:val="FFFFFF"/>
                <w:spacing w:val="6"/>
              </w:rPr>
            </w:pPr>
            <w:r w:rsidRPr="00813F73">
              <w:rPr>
                <w:b/>
                <w:bCs/>
                <w:color w:val="8B8B8B" w:themeColor="accent5" w:themeTint="99"/>
                <w:spacing w:val="6"/>
              </w:rPr>
              <w:t>07/10/2021</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2EA5B4A4" w:rsidR="007B6D60" w:rsidRPr="00F333A7" w:rsidRDefault="003C2B77" w:rsidP="007B6D60">
            <w:pPr>
              <w:rPr>
                <w:b/>
                <w:bCs/>
                <w:color w:val="FFFFFF"/>
                <w:spacing w:val="6"/>
              </w:rPr>
            </w:pPr>
            <w:r>
              <w:rPr>
                <w:b/>
                <w:bCs/>
                <w:color w:val="8B8B8B" w:themeColor="accent5" w:themeTint="99"/>
                <w:spacing w:val="6"/>
              </w:rPr>
              <w:t>1</w:t>
            </w:r>
            <w:r w:rsidR="00310E65">
              <w:rPr>
                <w:b/>
                <w:bCs/>
                <w:color w:val="8B8B8B" w:themeColor="accent5" w:themeTint="99"/>
                <w:spacing w:val="6"/>
              </w:rPr>
              <w:t>4</w:t>
            </w:r>
            <w:r w:rsidR="00813F73" w:rsidRPr="00813F73">
              <w:rPr>
                <w:b/>
                <w:bCs/>
                <w:color w:val="8B8B8B" w:themeColor="accent5" w:themeTint="99"/>
                <w:spacing w:val="6"/>
              </w:rPr>
              <w:t>/10/2021</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3EFAFF0F" w14:textId="225A9BA4" w:rsidR="00310E65"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85116795" w:history="1">
        <w:r w:rsidR="00310E65" w:rsidRPr="00431D59">
          <w:rPr>
            <w:rStyle w:val="Hyperlink"/>
          </w:rPr>
          <w:t>1</w:t>
        </w:r>
        <w:r w:rsidR="00310E65">
          <w:rPr>
            <w:rFonts w:eastAsiaTheme="minorEastAsia" w:cstheme="minorBidi"/>
            <w:color w:val="auto"/>
            <w:kern w:val="0"/>
            <w:sz w:val="22"/>
            <w:szCs w:val="22"/>
            <w:lang w:eastAsia="en-GB"/>
          </w:rPr>
          <w:tab/>
        </w:r>
        <w:r w:rsidR="00310E65" w:rsidRPr="00431D59">
          <w:rPr>
            <w:rStyle w:val="Hyperlink"/>
          </w:rPr>
          <w:t>DOCUMENT HISTORY</w:t>
        </w:r>
        <w:r w:rsidR="00310E65">
          <w:rPr>
            <w:webHidden/>
          </w:rPr>
          <w:tab/>
        </w:r>
        <w:r w:rsidR="00310E65">
          <w:rPr>
            <w:webHidden/>
          </w:rPr>
          <w:fldChar w:fldCharType="begin"/>
        </w:r>
        <w:r w:rsidR="00310E65">
          <w:rPr>
            <w:webHidden/>
          </w:rPr>
          <w:instrText xml:space="preserve"> PAGEREF _Toc85116795 \h </w:instrText>
        </w:r>
        <w:r w:rsidR="00310E65">
          <w:rPr>
            <w:webHidden/>
          </w:rPr>
        </w:r>
        <w:r w:rsidR="00310E65">
          <w:rPr>
            <w:webHidden/>
          </w:rPr>
          <w:fldChar w:fldCharType="separate"/>
        </w:r>
        <w:r w:rsidR="00310E65">
          <w:rPr>
            <w:webHidden/>
          </w:rPr>
          <w:t>4</w:t>
        </w:r>
        <w:r w:rsidR="00310E65">
          <w:rPr>
            <w:webHidden/>
          </w:rPr>
          <w:fldChar w:fldCharType="end"/>
        </w:r>
      </w:hyperlink>
    </w:p>
    <w:p w14:paraId="3E17AD27" w14:textId="051CB82B" w:rsidR="00310E65" w:rsidRDefault="00310E65">
      <w:pPr>
        <w:pStyle w:val="TOC2"/>
        <w:rPr>
          <w:rFonts w:eastAsiaTheme="minorEastAsia" w:cstheme="minorBidi"/>
          <w:color w:val="auto"/>
          <w:kern w:val="0"/>
          <w:lang w:eastAsia="en-GB"/>
        </w:rPr>
      </w:pPr>
      <w:hyperlink w:anchor="_Toc85116796" w:history="1">
        <w:r w:rsidRPr="00431D59">
          <w:rPr>
            <w:rStyle w:val="Hyperlink"/>
          </w:rPr>
          <w:t>1.1</w:t>
        </w:r>
        <w:r>
          <w:rPr>
            <w:rFonts w:eastAsiaTheme="minorEastAsia" w:cstheme="minorBidi"/>
            <w:color w:val="auto"/>
            <w:kern w:val="0"/>
            <w:lang w:eastAsia="en-GB"/>
          </w:rPr>
          <w:tab/>
        </w:r>
        <w:r w:rsidRPr="00431D59">
          <w:rPr>
            <w:rStyle w:val="Hyperlink"/>
          </w:rPr>
          <w:t>Revision History</w:t>
        </w:r>
        <w:r>
          <w:rPr>
            <w:webHidden/>
          </w:rPr>
          <w:tab/>
        </w:r>
        <w:r>
          <w:rPr>
            <w:webHidden/>
          </w:rPr>
          <w:fldChar w:fldCharType="begin"/>
        </w:r>
        <w:r>
          <w:rPr>
            <w:webHidden/>
          </w:rPr>
          <w:instrText xml:space="preserve"> PAGEREF _Toc85116796 \h </w:instrText>
        </w:r>
        <w:r>
          <w:rPr>
            <w:webHidden/>
          </w:rPr>
        </w:r>
        <w:r>
          <w:rPr>
            <w:webHidden/>
          </w:rPr>
          <w:fldChar w:fldCharType="separate"/>
        </w:r>
        <w:r>
          <w:rPr>
            <w:webHidden/>
          </w:rPr>
          <w:t>4</w:t>
        </w:r>
        <w:r>
          <w:rPr>
            <w:webHidden/>
          </w:rPr>
          <w:fldChar w:fldCharType="end"/>
        </w:r>
      </w:hyperlink>
    </w:p>
    <w:p w14:paraId="2D5A8EAE" w14:textId="5565CD83" w:rsidR="00310E65" w:rsidRDefault="00310E65">
      <w:pPr>
        <w:pStyle w:val="TOC2"/>
        <w:rPr>
          <w:rFonts w:eastAsiaTheme="minorEastAsia" w:cstheme="minorBidi"/>
          <w:color w:val="auto"/>
          <w:kern w:val="0"/>
          <w:lang w:eastAsia="en-GB"/>
        </w:rPr>
      </w:pPr>
      <w:hyperlink w:anchor="_Toc85116797" w:history="1">
        <w:r w:rsidRPr="00431D59">
          <w:rPr>
            <w:rStyle w:val="Hyperlink"/>
          </w:rPr>
          <w:t>1.2</w:t>
        </w:r>
        <w:r>
          <w:rPr>
            <w:rFonts w:eastAsiaTheme="minorEastAsia" w:cstheme="minorBidi"/>
            <w:color w:val="auto"/>
            <w:kern w:val="0"/>
            <w:lang w:eastAsia="en-GB"/>
          </w:rPr>
          <w:tab/>
        </w:r>
        <w:r w:rsidRPr="00431D59">
          <w:rPr>
            <w:rStyle w:val="Hyperlink"/>
          </w:rPr>
          <w:t>Reviewers</w:t>
        </w:r>
        <w:r>
          <w:rPr>
            <w:webHidden/>
          </w:rPr>
          <w:tab/>
        </w:r>
        <w:r>
          <w:rPr>
            <w:webHidden/>
          </w:rPr>
          <w:fldChar w:fldCharType="begin"/>
        </w:r>
        <w:r>
          <w:rPr>
            <w:webHidden/>
          </w:rPr>
          <w:instrText xml:space="preserve"> PAGEREF _Toc85116797 \h </w:instrText>
        </w:r>
        <w:r>
          <w:rPr>
            <w:webHidden/>
          </w:rPr>
        </w:r>
        <w:r>
          <w:rPr>
            <w:webHidden/>
          </w:rPr>
          <w:fldChar w:fldCharType="separate"/>
        </w:r>
        <w:r>
          <w:rPr>
            <w:webHidden/>
          </w:rPr>
          <w:t>4</w:t>
        </w:r>
        <w:r>
          <w:rPr>
            <w:webHidden/>
          </w:rPr>
          <w:fldChar w:fldCharType="end"/>
        </w:r>
      </w:hyperlink>
    </w:p>
    <w:p w14:paraId="06207711" w14:textId="05E28092" w:rsidR="00310E65" w:rsidRDefault="00310E65">
      <w:pPr>
        <w:pStyle w:val="TOC2"/>
        <w:rPr>
          <w:rFonts w:eastAsiaTheme="minorEastAsia" w:cstheme="minorBidi"/>
          <w:color w:val="auto"/>
          <w:kern w:val="0"/>
          <w:lang w:eastAsia="en-GB"/>
        </w:rPr>
      </w:pPr>
      <w:hyperlink w:anchor="_Toc85116798" w:history="1">
        <w:r w:rsidRPr="00431D59">
          <w:rPr>
            <w:rStyle w:val="Hyperlink"/>
          </w:rPr>
          <w:t>1.3</w:t>
        </w:r>
        <w:r>
          <w:rPr>
            <w:rFonts w:eastAsiaTheme="minorEastAsia" w:cstheme="minorBidi"/>
            <w:color w:val="auto"/>
            <w:kern w:val="0"/>
            <w:lang w:eastAsia="en-GB"/>
          </w:rPr>
          <w:tab/>
        </w:r>
        <w:r w:rsidRPr="00431D59">
          <w:rPr>
            <w:rStyle w:val="Hyperlink"/>
          </w:rPr>
          <w:t>Authorisation</w:t>
        </w:r>
        <w:r>
          <w:rPr>
            <w:webHidden/>
          </w:rPr>
          <w:tab/>
        </w:r>
        <w:r>
          <w:rPr>
            <w:webHidden/>
          </w:rPr>
          <w:fldChar w:fldCharType="begin"/>
        </w:r>
        <w:r>
          <w:rPr>
            <w:webHidden/>
          </w:rPr>
          <w:instrText xml:space="preserve"> PAGEREF _Toc85116798 \h </w:instrText>
        </w:r>
        <w:r>
          <w:rPr>
            <w:webHidden/>
          </w:rPr>
        </w:r>
        <w:r>
          <w:rPr>
            <w:webHidden/>
          </w:rPr>
          <w:fldChar w:fldCharType="separate"/>
        </w:r>
        <w:r>
          <w:rPr>
            <w:webHidden/>
          </w:rPr>
          <w:t>4</w:t>
        </w:r>
        <w:r>
          <w:rPr>
            <w:webHidden/>
          </w:rPr>
          <w:fldChar w:fldCharType="end"/>
        </w:r>
      </w:hyperlink>
    </w:p>
    <w:p w14:paraId="26847017" w14:textId="4D3493E8" w:rsidR="00310E65" w:rsidRDefault="00310E65">
      <w:pPr>
        <w:pStyle w:val="TOC2"/>
        <w:rPr>
          <w:rFonts w:eastAsiaTheme="minorEastAsia" w:cstheme="minorBidi"/>
          <w:color w:val="auto"/>
          <w:kern w:val="0"/>
          <w:lang w:eastAsia="en-GB"/>
        </w:rPr>
      </w:pPr>
      <w:hyperlink w:anchor="_Toc85116799" w:history="1">
        <w:r w:rsidRPr="00431D59">
          <w:rPr>
            <w:rStyle w:val="Hyperlink"/>
          </w:rPr>
          <w:t>1.4</w:t>
        </w:r>
        <w:r>
          <w:rPr>
            <w:rFonts w:eastAsiaTheme="minorEastAsia" w:cstheme="minorBidi"/>
            <w:color w:val="auto"/>
            <w:kern w:val="0"/>
            <w:lang w:eastAsia="en-GB"/>
          </w:rPr>
          <w:tab/>
        </w:r>
        <w:r w:rsidRPr="00431D59">
          <w:rPr>
            <w:rStyle w:val="Hyperlink"/>
          </w:rPr>
          <w:t>Document Location</w:t>
        </w:r>
        <w:r>
          <w:rPr>
            <w:webHidden/>
          </w:rPr>
          <w:tab/>
        </w:r>
        <w:r>
          <w:rPr>
            <w:webHidden/>
          </w:rPr>
          <w:fldChar w:fldCharType="begin"/>
        </w:r>
        <w:r>
          <w:rPr>
            <w:webHidden/>
          </w:rPr>
          <w:instrText xml:space="preserve"> PAGEREF _Toc85116799 \h </w:instrText>
        </w:r>
        <w:r>
          <w:rPr>
            <w:webHidden/>
          </w:rPr>
        </w:r>
        <w:r>
          <w:rPr>
            <w:webHidden/>
          </w:rPr>
          <w:fldChar w:fldCharType="separate"/>
        </w:r>
        <w:r>
          <w:rPr>
            <w:webHidden/>
          </w:rPr>
          <w:t>4</w:t>
        </w:r>
        <w:r>
          <w:rPr>
            <w:webHidden/>
          </w:rPr>
          <w:fldChar w:fldCharType="end"/>
        </w:r>
      </w:hyperlink>
    </w:p>
    <w:p w14:paraId="41CCDC93" w14:textId="1BC06416" w:rsidR="00310E65" w:rsidRDefault="00310E65">
      <w:pPr>
        <w:pStyle w:val="TOC1"/>
        <w:rPr>
          <w:rFonts w:eastAsiaTheme="minorEastAsia" w:cstheme="minorBidi"/>
          <w:color w:val="auto"/>
          <w:kern w:val="0"/>
          <w:sz w:val="22"/>
          <w:szCs w:val="22"/>
          <w:lang w:eastAsia="en-GB"/>
        </w:rPr>
      </w:pPr>
      <w:hyperlink w:anchor="_Toc85116800" w:history="1">
        <w:r w:rsidRPr="00431D59">
          <w:rPr>
            <w:rStyle w:val="Hyperlink"/>
          </w:rPr>
          <w:t>2</w:t>
        </w:r>
        <w:r>
          <w:rPr>
            <w:rFonts w:eastAsiaTheme="minorEastAsia" w:cstheme="minorBidi"/>
            <w:color w:val="auto"/>
            <w:kern w:val="0"/>
            <w:sz w:val="22"/>
            <w:szCs w:val="22"/>
            <w:lang w:eastAsia="en-GB"/>
          </w:rPr>
          <w:tab/>
        </w:r>
        <w:r w:rsidRPr="00431D59">
          <w:rPr>
            <w:rStyle w:val="Hyperlink"/>
          </w:rPr>
          <w:t>INTRODUCTION</w:t>
        </w:r>
        <w:r>
          <w:rPr>
            <w:webHidden/>
          </w:rPr>
          <w:tab/>
        </w:r>
        <w:r>
          <w:rPr>
            <w:webHidden/>
          </w:rPr>
          <w:fldChar w:fldCharType="begin"/>
        </w:r>
        <w:r>
          <w:rPr>
            <w:webHidden/>
          </w:rPr>
          <w:instrText xml:space="preserve"> PAGEREF _Toc85116800 \h </w:instrText>
        </w:r>
        <w:r>
          <w:rPr>
            <w:webHidden/>
          </w:rPr>
        </w:r>
        <w:r>
          <w:rPr>
            <w:webHidden/>
          </w:rPr>
          <w:fldChar w:fldCharType="separate"/>
        </w:r>
        <w:r>
          <w:rPr>
            <w:webHidden/>
          </w:rPr>
          <w:t>5</w:t>
        </w:r>
        <w:r>
          <w:rPr>
            <w:webHidden/>
          </w:rPr>
          <w:fldChar w:fldCharType="end"/>
        </w:r>
      </w:hyperlink>
    </w:p>
    <w:p w14:paraId="6B36D269" w14:textId="7F18E44B" w:rsidR="00310E65" w:rsidRDefault="00310E65">
      <w:pPr>
        <w:pStyle w:val="TOC1"/>
        <w:rPr>
          <w:rFonts w:eastAsiaTheme="minorEastAsia" w:cstheme="minorBidi"/>
          <w:color w:val="auto"/>
          <w:kern w:val="0"/>
          <w:sz w:val="22"/>
          <w:szCs w:val="22"/>
          <w:lang w:eastAsia="en-GB"/>
        </w:rPr>
      </w:pPr>
      <w:hyperlink w:anchor="_Toc85116801" w:history="1">
        <w:r w:rsidRPr="00431D59">
          <w:rPr>
            <w:rStyle w:val="Hyperlink"/>
          </w:rPr>
          <w:t>3</w:t>
        </w:r>
        <w:r>
          <w:rPr>
            <w:rFonts w:eastAsiaTheme="minorEastAsia" w:cstheme="minorBidi"/>
            <w:color w:val="auto"/>
            <w:kern w:val="0"/>
            <w:sz w:val="22"/>
            <w:szCs w:val="22"/>
            <w:lang w:eastAsia="en-GB"/>
          </w:rPr>
          <w:tab/>
        </w:r>
        <w:r w:rsidRPr="00431D59">
          <w:rPr>
            <w:rStyle w:val="Hyperlink"/>
          </w:rPr>
          <w:t>SERVICE MANAGEMENT BOARD (SMB)</w:t>
        </w:r>
        <w:r>
          <w:rPr>
            <w:webHidden/>
          </w:rPr>
          <w:tab/>
        </w:r>
        <w:r>
          <w:rPr>
            <w:webHidden/>
          </w:rPr>
          <w:fldChar w:fldCharType="begin"/>
        </w:r>
        <w:r>
          <w:rPr>
            <w:webHidden/>
          </w:rPr>
          <w:instrText xml:space="preserve"> PAGEREF _Toc85116801 \h </w:instrText>
        </w:r>
        <w:r>
          <w:rPr>
            <w:webHidden/>
          </w:rPr>
        </w:r>
        <w:r>
          <w:rPr>
            <w:webHidden/>
          </w:rPr>
          <w:fldChar w:fldCharType="separate"/>
        </w:r>
        <w:r>
          <w:rPr>
            <w:webHidden/>
          </w:rPr>
          <w:t>5</w:t>
        </w:r>
        <w:r>
          <w:rPr>
            <w:webHidden/>
          </w:rPr>
          <w:fldChar w:fldCharType="end"/>
        </w:r>
      </w:hyperlink>
    </w:p>
    <w:p w14:paraId="3132EC46" w14:textId="5F5143E3" w:rsidR="00310E65" w:rsidRDefault="00310E65">
      <w:pPr>
        <w:pStyle w:val="TOC1"/>
        <w:rPr>
          <w:rFonts w:eastAsiaTheme="minorEastAsia" w:cstheme="minorBidi"/>
          <w:color w:val="auto"/>
          <w:kern w:val="0"/>
          <w:sz w:val="22"/>
          <w:szCs w:val="22"/>
          <w:lang w:eastAsia="en-GB"/>
        </w:rPr>
      </w:pPr>
      <w:hyperlink w:anchor="_Toc85116802" w:history="1">
        <w:r w:rsidRPr="00431D59">
          <w:rPr>
            <w:rStyle w:val="Hyperlink"/>
          </w:rPr>
          <w:t>4</w:t>
        </w:r>
        <w:r>
          <w:rPr>
            <w:rFonts w:eastAsiaTheme="minorEastAsia" w:cstheme="minorBidi"/>
            <w:color w:val="auto"/>
            <w:kern w:val="0"/>
            <w:sz w:val="22"/>
            <w:szCs w:val="22"/>
            <w:lang w:eastAsia="en-GB"/>
          </w:rPr>
          <w:tab/>
        </w:r>
        <w:r w:rsidRPr="00431D59">
          <w:rPr>
            <w:rStyle w:val="Hyperlink"/>
          </w:rPr>
          <w:t>RELEASE NOTES REQUIREMENT</w:t>
        </w:r>
        <w:r>
          <w:rPr>
            <w:webHidden/>
          </w:rPr>
          <w:tab/>
        </w:r>
        <w:r>
          <w:rPr>
            <w:webHidden/>
          </w:rPr>
          <w:fldChar w:fldCharType="begin"/>
        </w:r>
        <w:r>
          <w:rPr>
            <w:webHidden/>
          </w:rPr>
          <w:instrText xml:space="preserve"> PAGEREF _Toc85116802 \h </w:instrText>
        </w:r>
        <w:r>
          <w:rPr>
            <w:webHidden/>
          </w:rPr>
        </w:r>
        <w:r>
          <w:rPr>
            <w:webHidden/>
          </w:rPr>
          <w:fldChar w:fldCharType="separate"/>
        </w:r>
        <w:r>
          <w:rPr>
            <w:webHidden/>
          </w:rPr>
          <w:t>5</w:t>
        </w:r>
        <w:r>
          <w:rPr>
            <w:webHidden/>
          </w:rPr>
          <w:fldChar w:fldCharType="end"/>
        </w:r>
      </w:hyperlink>
    </w:p>
    <w:p w14:paraId="099F0316" w14:textId="42F59756" w:rsidR="00310E65" w:rsidRDefault="00310E65">
      <w:pPr>
        <w:pStyle w:val="TOC2"/>
        <w:rPr>
          <w:rFonts w:eastAsiaTheme="minorEastAsia" w:cstheme="minorBidi"/>
          <w:color w:val="auto"/>
          <w:kern w:val="0"/>
          <w:lang w:eastAsia="en-GB"/>
        </w:rPr>
      </w:pPr>
      <w:hyperlink w:anchor="_Toc85116803" w:history="1">
        <w:r w:rsidRPr="00431D59">
          <w:rPr>
            <w:rStyle w:val="Hyperlink"/>
          </w:rPr>
          <w:t>4.1</w:t>
        </w:r>
        <w:r>
          <w:rPr>
            <w:rFonts w:eastAsiaTheme="minorEastAsia" w:cstheme="minorBidi"/>
            <w:color w:val="auto"/>
            <w:kern w:val="0"/>
            <w:lang w:eastAsia="en-GB"/>
          </w:rPr>
          <w:tab/>
        </w:r>
        <w:r w:rsidRPr="00431D59">
          <w:rPr>
            <w:rStyle w:val="Hyperlink"/>
          </w:rPr>
          <w:t>Release Identification</w:t>
        </w:r>
        <w:r>
          <w:rPr>
            <w:webHidden/>
          </w:rPr>
          <w:tab/>
        </w:r>
        <w:r>
          <w:rPr>
            <w:webHidden/>
          </w:rPr>
          <w:fldChar w:fldCharType="begin"/>
        </w:r>
        <w:r>
          <w:rPr>
            <w:webHidden/>
          </w:rPr>
          <w:instrText xml:space="preserve"> PAGEREF _Toc85116803 \h </w:instrText>
        </w:r>
        <w:r>
          <w:rPr>
            <w:webHidden/>
          </w:rPr>
        </w:r>
        <w:r>
          <w:rPr>
            <w:webHidden/>
          </w:rPr>
          <w:fldChar w:fldCharType="separate"/>
        </w:r>
        <w:r>
          <w:rPr>
            <w:webHidden/>
          </w:rPr>
          <w:t>5</w:t>
        </w:r>
        <w:r>
          <w:rPr>
            <w:webHidden/>
          </w:rPr>
          <w:fldChar w:fldCharType="end"/>
        </w:r>
      </w:hyperlink>
    </w:p>
    <w:p w14:paraId="34462BAC" w14:textId="7D145487" w:rsidR="00310E65" w:rsidRDefault="00310E65">
      <w:pPr>
        <w:pStyle w:val="TOC2"/>
        <w:rPr>
          <w:rFonts w:eastAsiaTheme="minorEastAsia" w:cstheme="minorBidi"/>
          <w:color w:val="auto"/>
          <w:kern w:val="0"/>
          <w:lang w:eastAsia="en-GB"/>
        </w:rPr>
      </w:pPr>
      <w:hyperlink w:anchor="_Toc85116804" w:history="1">
        <w:r w:rsidRPr="00431D59">
          <w:rPr>
            <w:rStyle w:val="Hyperlink"/>
          </w:rPr>
          <w:t>4.2</w:t>
        </w:r>
        <w:r>
          <w:rPr>
            <w:rFonts w:eastAsiaTheme="minorEastAsia" w:cstheme="minorBidi"/>
            <w:color w:val="auto"/>
            <w:kern w:val="0"/>
            <w:lang w:eastAsia="en-GB"/>
          </w:rPr>
          <w:tab/>
        </w:r>
        <w:r w:rsidRPr="00431D59">
          <w:rPr>
            <w:rStyle w:val="Hyperlink"/>
          </w:rPr>
          <w:t>Description of New or Modified Functionality</w:t>
        </w:r>
        <w:r>
          <w:rPr>
            <w:webHidden/>
          </w:rPr>
          <w:tab/>
        </w:r>
        <w:r>
          <w:rPr>
            <w:webHidden/>
          </w:rPr>
          <w:fldChar w:fldCharType="begin"/>
        </w:r>
        <w:r>
          <w:rPr>
            <w:webHidden/>
          </w:rPr>
          <w:instrText xml:space="preserve"> PAGEREF _Toc85116804 \h </w:instrText>
        </w:r>
        <w:r>
          <w:rPr>
            <w:webHidden/>
          </w:rPr>
        </w:r>
        <w:r>
          <w:rPr>
            <w:webHidden/>
          </w:rPr>
          <w:fldChar w:fldCharType="separate"/>
        </w:r>
        <w:r>
          <w:rPr>
            <w:webHidden/>
          </w:rPr>
          <w:t>5</w:t>
        </w:r>
        <w:r>
          <w:rPr>
            <w:webHidden/>
          </w:rPr>
          <w:fldChar w:fldCharType="end"/>
        </w:r>
      </w:hyperlink>
    </w:p>
    <w:p w14:paraId="030646AC" w14:textId="72410BAE" w:rsidR="00310E65" w:rsidRDefault="00310E65">
      <w:pPr>
        <w:pStyle w:val="TOC1"/>
        <w:rPr>
          <w:rFonts w:eastAsiaTheme="minorEastAsia" w:cstheme="minorBidi"/>
          <w:color w:val="auto"/>
          <w:kern w:val="0"/>
          <w:sz w:val="22"/>
          <w:szCs w:val="22"/>
          <w:lang w:eastAsia="en-GB"/>
        </w:rPr>
      </w:pPr>
      <w:hyperlink w:anchor="_Toc85116805" w:history="1">
        <w:r w:rsidRPr="00431D59">
          <w:rPr>
            <w:rStyle w:val="Hyperlink"/>
          </w:rPr>
          <w:t>5</w:t>
        </w:r>
        <w:r>
          <w:rPr>
            <w:rFonts w:eastAsiaTheme="minorEastAsia" w:cstheme="minorBidi"/>
            <w:color w:val="auto"/>
            <w:kern w:val="0"/>
            <w:sz w:val="22"/>
            <w:szCs w:val="22"/>
            <w:lang w:eastAsia="en-GB"/>
          </w:rPr>
          <w:tab/>
        </w:r>
        <w:r w:rsidRPr="00431D59">
          <w:rPr>
            <w:rStyle w:val="Hyperlink"/>
          </w:rPr>
          <w:t>Summary</w:t>
        </w:r>
        <w:r>
          <w:rPr>
            <w:webHidden/>
          </w:rPr>
          <w:tab/>
        </w:r>
        <w:r>
          <w:rPr>
            <w:webHidden/>
          </w:rPr>
          <w:fldChar w:fldCharType="begin"/>
        </w:r>
        <w:r>
          <w:rPr>
            <w:webHidden/>
          </w:rPr>
          <w:instrText xml:space="preserve"> PAGEREF _Toc85116805 \h </w:instrText>
        </w:r>
        <w:r>
          <w:rPr>
            <w:webHidden/>
          </w:rPr>
        </w:r>
        <w:r>
          <w:rPr>
            <w:webHidden/>
          </w:rPr>
          <w:fldChar w:fldCharType="separate"/>
        </w:r>
        <w:r>
          <w:rPr>
            <w:webHidden/>
          </w:rPr>
          <w:t>11</w:t>
        </w:r>
        <w:r>
          <w:rPr>
            <w:webHidden/>
          </w:rPr>
          <w:fldChar w:fldCharType="end"/>
        </w:r>
      </w:hyperlink>
    </w:p>
    <w:p w14:paraId="22D1D827" w14:textId="5779DBC5" w:rsidR="00310E65" w:rsidRDefault="00310E65">
      <w:pPr>
        <w:pStyle w:val="TOC2"/>
        <w:rPr>
          <w:rFonts w:eastAsiaTheme="minorEastAsia" w:cstheme="minorBidi"/>
          <w:color w:val="auto"/>
          <w:kern w:val="0"/>
          <w:lang w:eastAsia="en-GB"/>
        </w:rPr>
      </w:pPr>
      <w:hyperlink w:anchor="_Toc85116806" w:history="1">
        <w:r w:rsidRPr="00431D59">
          <w:rPr>
            <w:rStyle w:val="Hyperlink"/>
          </w:rPr>
          <w:t>5.1</w:t>
        </w:r>
        <w:r>
          <w:rPr>
            <w:rFonts w:eastAsiaTheme="minorEastAsia" w:cstheme="minorBidi"/>
            <w:color w:val="auto"/>
            <w:kern w:val="0"/>
            <w:lang w:eastAsia="en-GB"/>
          </w:rPr>
          <w:tab/>
        </w:r>
        <w:r w:rsidRPr="00431D59">
          <w:rPr>
            <w:rStyle w:val="Hyperlink"/>
          </w:rPr>
          <w:t>Problems Fixed</w:t>
        </w:r>
        <w:r>
          <w:rPr>
            <w:webHidden/>
          </w:rPr>
          <w:tab/>
        </w:r>
        <w:r>
          <w:rPr>
            <w:webHidden/>
          </w:rPr>
          <w:fldChar w:fldCharType="begin"/>
        </w:r>
        <w:r>
          <w:rPr>
            <w:webHidden/>
          </w:rPr>
          <w:instrText xml:space="preserve"> PAGEREF _Toc85116806 \h </w:instrText>
        </w:r>
        <w:r>
          <w:rPr>
            <w:webHidden/>
          </w:rPr>
        </w:r>
        <w:r>
          <w:rPr>
            <w:webHidden/>
          </w:rPr>
          <w:fldChar w:fldCharType="separate"/>
        </w:r>
        <w:r>
          <w:rPr>
            <w:webHidden/>
          </w:rPr>
          <w:t>11</w:t>
        </w:r>
        <w:r>
          <w:rPr>
            <w:webHidden/>
          </w:rPr>
          <w:fldChar w:fldCharType="end"/>
        </w:r>
      </w:hyperlink>
    </w:p>
    <w:p w14:paraId="675E1554" w14:textId="25DA5954" w:rsidR="00310E65" w:rsidRDefault="00310E65">
      <w:pPr>
        <w:pStyle w:val="TOC2"/>
        <w:rPr>
          <w:rFonts w:eastAsiaTheme="minorEastAsia" w:cstheme="minorBidi"/>
          <w:color w:val="auto"/>
          <w:kern w:val="0"/>
          <w:lang w:eastAsia="en-GB"/>
        </w:rPr>
      </w:pPr>
      <w:hyperlink w:anchor="_Toc85116807" w:history="1">
        <w:r w:rsidRPr="00431D59">
          <w:rPr>
            <w:rStyle w:val="Hyperlink"/>
          </w:rPr>
          <w:t>5.2</w:t>
        </w:r>
        <w:r>
          <w:rPr>
            <w:rFonts w:eastAsiaTheme="minorEastAsia" w:cstheme="minorBidi"/>
            <w:color w:val="auto"/>
            <w:kern w:val="0"/>
            <w:lang w:eastAsia="en-GB"/>
          </w:rPr>
          <w:tab/>
        </w:r>
        <w:r w:rsidRPr="00431D59">
          <w:rPr>
            <w:rStyle w:val="Hyperlink"/>
          </w:rPr>
          <w:t>New Problems Identified During Testing and Associated Workarounds</w:t>
        </w:r>
        <w:r>
          <w:rPr>
            <w:webHidden/>
          </w:rPr>
          <w:tab/>
        </w:r>
        <w:r>
          <w:rPr>
            <w:webHidden/>
          </w:rPr>
          <w:fldChar w:fldCharType="begin"/>
        </w:r>
        <w:r>
          <w:rPr>
            <w:webHidden/>
          </w:rPr>
          <w:instrText xml:space="preserve"> PAGEREF _Toc85116807 \h </w:instrText>
        </w:r>
        <w:r>
          <w:rPr>
            <w:webHidden/>
          </w:rPr>
        </w:r>
        <w:r>
          <w:rPr>
            <w:webHidden/>
          </w:rPr>
          <w:fldChar w:fldCharType="separate"/>
        </w:r>
        <w:r>
          <w:rPr>
            <w:webHidden/>
          </w:rPr>
          <w:t>11</w:t>
        </w:r>
        <w:r>
          <w:rPr>
            <w:webHidden/>
          </w:rPr>
          <w:fldChar w:fldCharType="end"/>
        </w:r>
      </w:hyperlink>
    </w:p>
    <w:p w14:paraId="1F651B19" w14:textId="7F2382E8" w:rsidR="00310E65" w:rsidRDefault="00310E65">
      <w:pPr>
        <w:pStyle w:val="TOC2"/>
        <w:rPr>
          <w:rFonts w:eastAsiaTheme="minorEastAsia" w:cstheme="minorBidi"/>
          <w:color w:val="auto"/>
          <w:kern w:val="0"/>
          <w:lang w:eastAsia="en-GB"/>
        </w:rPr>
      </w:pPr>
      <w:hyperlink w:anchor="_Toc85116808" w:history="1">
        <w:r w:rsidRPr="00431D59">
          <w:rPr>
            <w:rStyle w:val="Hyperlink"/>
          </w:rPr>
          <w:t>5.3</w:t>
        </w:r>
        <w:r>
          <w:rPr>
            <w:rFonts w:eastAsiaTheme="minorEastAsia" w:cstheme="minorBidi"/>
            <w:color w:val="auto"/>
            <w:kern w:val="0"/>
            <w:lang w:eastAsia="en-GB"/>
          </w:rPr>
          <w:tab/>
        </w:r>
        <w:r w:rsidRPr="00431D59">
          <w:rPr>
            <w:rStyle w:val="Hyperlink"/>
          </w:rPr>
          <w:t>Pre-requisites to Deploy the Release</w:t>
        </w:r>
        <w:r>
          <w:rPr>
            <w:webHidden/>
          </w:rPr>
          <w:tab/>
        </w:r>
        <w:r>
          <w:rPr>
            <w:webHidden/>
          </w:rPr>
          <w:fldChar w:fldCharType="begin"/>
        </w:r>
        <w:r>
          <w:rPr>
            <w:webHidden/>
          </w:rPr>
          <w:instrText xml:space="preserve"> PAGEREF _Toc85116808 \h </w:instrText>
        </w:r>
        <w:r>
          <w:rPr>
            <w:webHidden/>
          </w:rPr>
        </w:r>
        <w:r>
          <w:rPr>
            <w:webHidden/>
          </w:rPr>
          <w:fldChar w:fldCharType="separate"/>
        </w:r>
        <w:r>
          <w:rPr>
            <w:webHidden/>
          </w:rPr>
          <w:t>11</w:t>
        </w:r>
        <w:r>
          <w:rPr>
            <w:webHidden/>
          </w:rPr>
          <w:fldChar w:fldCharType="end"/>
        </w:r>
      </w:hyperlink>
    </w:p>
    <w:p w14:paraId="04CD50EC" w14:textId="7F71155A" w:rsidR="00310E65" w:rsidRDefault="00310E65">
      <w:pPr>
        <w:pStyle w:val="TOC2"/>
        <w:rPr>
          <w:rFonts w:eastAsiaTheme="minorEastAsia" w:cstheme="minorBidi"/>
          <w:color w:val="auto"/>
          <w:kern w:val="0"/>
          <w:lang w:eastAsia="en-GB"/>
        </w:rPr>
      </w:pPr>
      <w:hyperlink w:anchor="_Toc85116809" w:history="1">
        <w:r w:rsidRPr="00431D59">
          <w:rPr>
            <w:rStyle w:val="Hyperlink"/>
          </w:rPr>
          <w:t>5.4</w:t>
        </w:r>
        <w:r>
          <w:rPr>
            <w:rFonts w:eastAsiaTheme="minorEastAsia" w:cstheme="minorBidi"/>
            <w:color w:val="auto"/>
            <w:kern w:val="0"/>
            <w:lang w:eastAsia="en-GB"/>
          </w:rPr>
          <w:tab/>
        </w:r>
        <w:r w:rsidRPr="00431D59">
          <w:rPr>
            <w:rStyle w:val="Hyperlink"/>
          </w:rPr>
          <w:t>Training Requirements</w:t>
        </w:r>
        <w:r>
          <w:rPr>
            <w:webHidden/>
          </w:rPr>
          <w:tab/>
        </w:r>
        <w:r>
          <w:rPr>
            <w:webHidden/>
          </w:rPr>
          <w:fldChar w:fldCharType="begin"/>
        </w:r>
        <w:r>
          <w:rPr>
            <w:webHidden/>
          </w:rPr>
          <w:instrText xml:space="preserve"> PAGEREF _Toc85116809 \h </w:instrText>
        </w:r>
        <w:r>
          <w:rPr>
            <w:webHidden/>
          </w:rPr>
        </w:r>
        <w:r>
          <w:rPr>
            <w:webHidden/>
          </w:rPr>
          <w:fldChar w:fldCharType="separate"/>
        </w:r>
        <w:r>
          <w:rPr>
            <w:webHidden/>
          </w:rPr>
          <w:t>11</w:t>
        </w:r>
        <w:r>
          <w:rPr>
            <w:webHidden/>
          </w:rPr>
          <w:fldChar w:fldCharType="end"/>
        </w:r>
      </w:hyperlink>
    </w:p>
    <w:p w14:paraId="53A6221C" w14:textId="498D3497" w:rsidR="00310E65" w:rsidRDefault="00310E65">
      <w:pPr>
        <w:pStyle w:val="TOC2"/>
        <w:rPr>
          <w:rFonts w:eastAsiaTheme="minorEastAsia" w:cstheme="minorBidi"/>
          <w:color w:val="auto"/>
          <w:kern w:val="0"/>
          <w:lang w:eastAsia="en-GB"/>
        </w:rPr>
      </w:pPr>
      <w:hyperlink w:anchor="_Toc85116810" w:history="1">
        <w:r w:rsidRPr="00431D59">
          <w:rPr>
            <w:rStyle w:val="Hyperlink"/>
          </w:rPr>
          <w:t>5.5</w:t>
        </w:r>
        <w:r>
          <w:rPr>
            <w:rFonts w:eastAsiaTheme="minorEastAsia" w:cstheme="minorBidi"/>
            <w:color w:val="auto"/>
            <w:kern w:val="0"/>
            <w:lang w:eastAsia="en-GB"/>
          </w:rPr>
          <w:tab/>
        </w:r>
        <w:r w:rsidRPr="00431D59">
          <w:rPr>
            <w:rStyle w:val="Hyperlink"/>
          </w:rPr>
          <w:t>Step by Step Deployment Instructions</w:t>
        </w:r>
        <w:r>
          <w:rPr>
            <w:webHidden/>
          </w:rPr>
          <w:tab/>
        </w:r>
        <w:r>
          <w:rPr>
            <w:webHidden/>
          </w:rPr>
          <w:fldChar w:fldCharType="begin"/>
        </w:r>
        <w:r>
          <w:rPr>
            <w:webHidden/>
          </w:rPr>
          <w:instrText xml:space="preserve"> PAGEREF _Toc85116810 \h </w:instrText>
        </w:r>
        <w:r>
          <w:rPr>
            <w:webHidden/>
          </w:rPr>
        </w:r>
        <w:r>
          <w:rPr>
            <w:webHidden/>
          </w:rPr>
          <w:fldChar w:fldCharType="separate"/>
        </w:r>
        <w:r>
          <w:rPr>
            <w:webHidden/>
          </w:rPr>
          <w:t>11</w:t>
        </w:r>
        <w:r>
          <w:rPr>
            <w:webHidden/>
          </w:rPr>
          <w:fldChar w:fldCharType="end"/>
        </w:r>
      </w:hyperlink>
    </w:p>
    <w:p w14:paraId="277764BD" w14:textId="7782D78C" w:rsidR="00310E65" w:rsidRDefault="00310E65">
      <w:pPr>
        <w:pStyle w:val="TOC2"/>
        <w:rPr>
          <w:rFonts w:eastAsiaTheme="minorEastAsia" w:cstheme="minorBidi"/>
          <w:color w:val="auto"/>
          <w:kern w:val="0"/>
          <w:lang w:eastAsia="en-GB"/>
        </w:rPr>
      </w:pPr>
      <w:hyperlink w:anchor="_Toc85116811" w:history="1">
        <w:r w:rsidRPr="00431D59">
          <w:rPr>
            <w:rStyle w:val="Hyperlink"/>
          </w:rPr>
          <w:t>5.6</w:t>
        </w:r>
        <w:r>
          <w:rPr>
            <w:rFonts w:eastAsiaTheme="minorEastAsia" w:cstheme="minorBidi"/>
            <w:color w:val="auto"/>
            <w:kern w:val="0"/>
            <w:lang w:eastAsia="en-GB"/>
          </w:rPr>
          <w:tab/>
        </w:r>
        <w:r w:rsidRPr="00431D59">
          <w:rPr>
            <w:rStyle w:val="Hyperlink"/>
          </w:rPr>
          <w:t>Deployment Plan</w:t>
        </w:r>
        <w:r>
          <w:rPr>
            <w:webHidden/>
          </w:rPr>
          <w:tab/>
        </w:r>
        <w:r>
          <w:rPr>
            <w:webHidden/>
          </w:rPr>
          <w:fldChar w:fldCharType="begin"/>
        </w:r>
        <w:r>
          <w:rPr>
            <w:webHidden/>
          </w:rPr>
          <w:instrText xml:space="preserve"> PAGEREF _Toc85116811 \h </w:instrText>
        </w:r>
        <w:r>
          <w:rPr>
            <w:webHidden/>
          </w:rPr>
        </w:r>
        <w:r>
          <w:rPr>
            <w:webHidden/>
          </w:rPr>
          <w:fldChar w:fldCharType="separate"/>
        </w:r>
        <w:r>
          <w:rPr>
            <w:webHidden/>
          </w:rPr>
          <w:t>11</w:t>
        </w:r>
        <w:r>
          <w:rPr>
            <w:webHidden/>
          </w:rPr>
          <w:fldChar w:fldCharType="end"/>
        </w:r>
      </w:hyperlink>
    </w:p>
    <w:p w14:paraId="2A6074F6" w14:textId="7D8C1B72" w:rsidR="00310E65" w:rsidRDefault="00310E65">
      <w:pPr>
        <w:pStyle w:val="TOC2"/>
        <w:rPr>
          <w:rFonts w:eastAsiaTheme="minorEastAsia" w:cstheme="minorBidi"/>
          <w:color w:val="auto"/>
          <w:kern w:val="0"/>
          <w:lang w:eastAsia="en-GB"/>
        </w:rPr>
      </w:pPr>
      <w:hyperlink w:anchor="_Toc85116812" w:history="1">
        <w:r w:rsidRPr="00431D59">
          <w:rPr>
            <w:rStyle w:val="Hyperlink"/>
          </w:rPr>
          <w:t>5.7</w:t>
        </w:r>
        <w:r>
          <w:rPr>
            <w:rFonts w:eastAsiaTheme="minorEastAsia" w:cstheme="minorBidi"/>
            <w:color w:val="auto"/>
            <w:kern w:val="0"/>
            <w:lang w:eastAsia="en-GB"/>
          </w:rPr>
          <w:tab/>
        </w:r>
        <w:r w:rsidRPr="00431D59">
          <w:rPr>
            <w:rStyle w:val="Hyperlink"/>
          </w:rPr>
          <w:t>Back-Out Plan</w:t>
        </w:r>
        <w:r>
          <w:rPr>
            <w:webHidden/>
          </w:rPr>
          <w:tab/>
        </w:r>
        <w:r>
          <w:rPr>
            <w:webHidden/>
          </w:rPr>
          <w:fldChar w:fldCharType="begin"/>
        </w:r>
        <w:r>
          <w:rPr>
            <w:webHidden/>
          </w:rPr>
          <w:instrText xml:space="preserve"> PAGEREF _Toc85116812 \h </w:instrText>
        </w:r>
        <w:r>
          <w:rPr>
            <w:webHidden/>
          </w:rPr>
        </w:r>
        <w:r>
          <w:rPr>
            <w:webHidden/>
          </w:rPr>
          <w:fldChar w:fldCharType="separate"/>
        </w:r>
        <w:r>
          <w:rPr>
            <w:webHidden/>
          </w:rPr>
          <w:t>11</w:t>
        </w:r>
        <w:r>
          <w:rPr>
            <w:webHidden/>
          </w:rPr>
          <w:fldChar w:fldCharType="end"/>
        </w:r>
      </w:hyperlink>
    </w:p>
    <w:p w14:paraId="5173D416" w14:textId="3FE221E4" w:rsidR="00310E65" w:rsidRDefault="00310E65">
      <w:pPr>
        <w:pStyle w:val="TOC2"/>
        <w:rPr>
          <w:rFonts w:eastAsiaTheme="minorEastAsia" w:cstheme="minorBidi"/>
          <w:color w:val="auto"/>
          <w:kern w:val="0"/>
          <w:lang w:eastAsia="en-GB"/>
        </w:rPr>
      </w:pPr>
      <w:hyperlink w:anchor="_Toc85116813" w:history="1">
        <w:r w:rsidRPr="00431D59">
          <w:rPr>
            <w:rStyle w:val="Hyperlink"/>
          </w:rPr>
          <w:t>5.8</w:t>
        </w:r>
        <w:r>
          <w:rPr>
            <w:rFonts w:eastAsiaTheme="minorEastAsia" w:cstheme="minorBidi"/>
            <w:color w:val="auto"/>
            <w:kern w:val="0"/>
            <w:lang w:eastAsia="en-GB"/>
          </w:rPr>
          <w:tab/>
        </w:r>
        <w:r w:rsidRPr="00431D59">
          <w:rPr>
            <w:rStyle w:val="Hyperlink"/>
          </w:rPr>
          <w:t>Release Available for Deployment Date</w:t>
        </w:r>
        <w:r>
          <w:rPr>
            <w:webHidden/>
          </w:rPr>
          <w:tab/>
        </w:r>
        <w:r>
          <w:rPr>
            <w:webHidden/>
          </w:rPr>
          <w:fldChar w:fldCharType="begin"/>
        </w:r>
        <w:r>
          <w:rPr>
            <w:webHidden/>
          </w:rPr>
          <w:instrText xml:space="preserve"> PAGEREF _Toc85116813 \h </w:instrText>
        </w:r>
        <w:r>
          <w:rPr>
            <w:webHidden/>
          </w:rPr>
        </w:r>
        <w:r>
          <w:rPr>
            <w:webHidden/>
          </w:rPr>
          <w:fldChar w:fldCharType="separate"/>
        </w:r>
        <w:r>
          <w:rPr>
            <w:webHidden/>
          </w:rPr>
          <w:t>11</w:t>
        </w:r>
        <w:r>
          <w:rPr>
            <w:webHidden/>
          </w:rPr>
          <w:fldChar w:fldCharType="end"/>
        </w:r>
      </w:hyperlink>
    </w:p>
    <w:p w14:paraId="1EA14A18" w14:textId="639C3E36"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85116795"/>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85116796"/>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22EADAF8"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28</w:t>
            </w:r>
            <w:r w:rsidR="004A31AB">
              <w:rPr>
                <w:rFonts w:cs="Calibri"/>
                <w:color w:val="3F3F3F" w:themeColor="text1"/>
                <w:sz w:val="22"/>
                <w:szCs w:val="22"/>
              </w:rPr>
              <w:t>/</w:t>
            </w:r>
            <w:r>
              <w:rPr>
                <w:rFonts w:cs="Calibri"/>
                <w:color w:val="3F3F3F" w:themeColor="text1"/>
                <w:sz w:val="22"/>
                <w:szCs w:val="22"/>
              </w:rPr>
              <w:t>09</w:t>
            </w:r>
            <w:r w:rsidR="004A31AB">
              <w:rPr>
                <w:rFonts w:cs="Calibri"/>
                <w:color w:val="3F3F3F" w:themeColor="text1"/>
                <w:sz w:val="22"/>
                <w:szCs w:val="22"/>
              </w:rPr>
              <w:t>/</w:t>
            </w:r>
            <w:r>
              <w:rPr>
                <w:rFonts w:cs="Calibri"/>
                <w:color w:val="3F3F3F" w:themeColor="text1"/>
                <w:sz w:val="22"/>
                <w:szCs w:val="22"/>
              </w:rPr>
              <w:t>2021</w:t>
            </w:r>
          </w:p>
        </w:tc>
        <w:tc>
          <w:tcPr>
            <w:tcW w:w="992" w:type="dxa"/>
          </w:tcPr>
          <w:p w14:paraId="559EE8D6" w14:textId="77777777"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0.1</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77777777"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September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127001E1" w:rsidR="001F54E8" w:rsidRDefault="00D4132B" w:rsidP="00CC1553">
            <w:pPr>
              <w:spacing w:before="60" w:after="60"/>
              <w:rPr>
                <w:rFonts w:cs="Calibri"/>
                <w:color w:val="3F3F3F" w:themeColor="text1"/>
                <w:sz w:val="22"/>
                <w:szCs w:val="22"/>
              </w:rPr>
            </w:pPr>
            <w:r>
              <w:rPr>
                <w:rFonts w:cs="Calibri"/>
                <w:color w:val="3F3F3F" w:themeColor="text1"/>
                <w:sz w:val="22"/>
                <w:szCs w:val="22"/>
              </w:rPr>
              <w:t>06</w:t>
            </w:r>
            <w:r w:rsidR="004A31AB">
              <w:rPr>
                <w:rFonts w:cs="Calibri"/>
                <w:color w:val="3F3F3F" w:themeColor="text1"/>
                <w:sz w:val="22"/>
                <w:szCs w:val="22"/>
              </w:rPr>
              <w:t>/</w:t>
            </w:r>
            <w:r>
              <w:rPr>
                <w:rFonts w:cs="Calibri"/>
                <w:color w:val="3F3F3F" w:themeColor="text1"/>
                <w:sz w:val="22"/>
                <w:szCs w:val="22"/>
              </w:rPr>
              <w:t>10</w:t>
            </w:r>
            <w:r w:rsidR="004A31AB">
              <w:rPr>
                <w:rFonts w:cs="Calibri"/>
                <w:color w:val="3F3F3F" w:themeColor="text1"/>
                <w:sz w:val="22"/>
                <w:szCs w:val="22"/>
              </w:rPr>
              <w:t>/</w:t>
            </w:r>
            <w:r>
              <w:rPr>
                <w:rFonts w:cs="Calibri"/>
                <w:color w:val="3F3F3F" w:themeColor="text1"/>
                <w:sz w:val="22"/>
                <w:szCs w:val="22"/>
              </w:rPr>
              <w:t>2021</w:t>
            </w:r>
          </w:p>
        </w:tc>
        <w:tc>
          <w:tcPr>
            <w:tcW w:w="992" w:type="dxa"/>
          </w:tcPr>
          <w:p w14:paraId="18B1561F" w14:textId="6E4B25E3" w:rsidR="001F54E8" w:rsidRDefault="004A31AB" w:rsidP="00CC1553">
            <w:pPr>
              <w:spacing w:before="60" w:after="60"/>
              <w:rPr>
                <w:rFonts w:cs="Calibri"/>
                <w:color w:val="3F3F3F" w:themeColor="text1"/>
                <w:sz w:val="22"/>
                <w:szCs w:val="22"/>
              </w:rPr>
            </w:pPr>
            <w:r>
              <w:rPr>
                <w:rFonts w:cs="Calibri"/>
                <w:color w:val="3F3F3F" w:themeColor="text1"/>
                <w:sz w:val="22"/>
                <w:szCs w:val="22"/>
              </w:rPr>
              <w:t>0</w:t>
            </w:r>
            <w:r w:rsidR="00D4132B">
              <w:rPr>
                <w:rFonts w:cs="Calibri"/>
                <w:color w:val="3F3F3F" w:themeColor="text1"/>
                <w:sz w:val="22"/>
                <w:szCs w:val="22"/>
              </w:rPr>
              <w:t>.2</w:t>
            </w:r>
          </w:p>
        </w:tc>
        <w:tc>
          <w:tcPr>
            <w:tcW w:w="2392" w:type="dxa"/>
          </w:tcPr>
          <w:p w14:paraId="66419948" w14:textId="63155F52" w:rsidR="001F54E8" w:rsidRDefault="007C6E49"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371451AC" w:rsidR="001F54E8" w:rsidRDefault="00D4132B" w:rsidP="00CC1553">
            <w:pPr>
              <w:spacing w:before="60" w:after="60"/>
              <w:rPr>
                <w:rFonts w:cs="Calibri"/>
                <w:color w:val="3F3F3F" w:themeColor="text1"/>
                <w:sz w:val="22"/>
                <w:szCs w:val="22"/>
              </w:rPr>
            </w:pPr>
            <w:r>
              <w:rPr>
                <w:rFonts w:cs="Calibri"/>
                <w:color w:val="3F3F3F" w:themeColor="text1"/>
                <w:sz w:val="22"/>
                <w:szCs w:val="22"/>
              </w:rPr>
              <w:t xml:space="preserve">Screenshots </w:t>
            </w:r>
            <w:r w:rsidR="007C6E49">
              <w:rPr>
                <w:rFonts w:cs="Calibri"/>
                <w:color w:val="3F3F3F" w:themeColor="text1"/>
                <w:sz w:val="22"/>
                <w:szCs w:val="22"/>
              </w:rPr>
              <w:t xml:space="preserve">&amp; Text </w:t>
            </w:r>
            <w:r>
              <w:rPr>
                <w:rFonts w:cs="Calibri"/>
                <w:color w:val="3F3F3F" w:themeColor="text1"/>
                <w:sz w:val="22"/>
                <w:szCs w:val="22"/>
              </w:rPr>
              <w:t>Updated</w:t>
            </w:r>
          </w:p>
        </w:tc>
      </w:tr>
      <w:tr w:rsidR="007C6E49" w:rsidRPr="004D76DD" w14:paraId="00132034" w14:textId="77777777" w:rsidTr="004D76DD">
        <w:tc>
          <w:tcPr>
            <w:tcW w:w="1828" w:type="dxa"/>
          </w:tcPr>
          <w:p w14:paraId="5F7D7DB5" w14:textId="10145B44" w:rsidR="007C6E49" w:rsidRDefault="007C6E49" w:rsidP="00CC1553">
            <w:pPr>
              <w:spacing w:before="60" w:after="60"/>
              <w:rPr>
                <w:rFonts w:cs="Calibri"/>
                <w:color w:val="3F3F3F" w:themeColor="text1"/>
                <w:sz w:val="22"/>
                <w:szCs w:val="22"/>
              </w:rPr>
            </w:pPr>
            <w:r>
              <w:rPr>
                <w:rFonts w:cs="Calibri"/>
                <w:color w:val="3F3F3F" w:themeColor="text1"/>
                <w:sz w:val="22"/>
                <w:szCs w:val="22"/>
              </w:rPr>
              <w:t>1</w:t>
            </w:r>
            <w:r w:rsidR="00310E65">
              <w:rPr>
                <w:rFonts w:cs="Calibri"/>
                <w:color w:val="3F3F3F" w:themeColor="text1"/>
                <w:sz w:val="22"/>
                <w:szCs w:val="22"/>
              </w:rPr>
              <w:t>4</w:t>
            </w:r>
            <w:r>
              <w:rPr>
                <w:rFonts w:cs="Calibri"/>
                <w:color w:val="3F3F3F" w:themeColor="text1"/>
                <w:sz w:val="22"/>
                <w:szCs w:val="22"/>
              </w:rPr>
              <w:t>/10/2021</w:t>
            </w:r>
          </w:p>
        </w:tc>
        <w:tc>
          <w:tcPr>
            <w:tcW w:w="992" w:type="dxa"/>
          </w:tcPr>
          <w:p w14:paraId="6C4C5F98" w14:textId="4D69E653" w:rsidR="007C6E49" w:rsidRDefault="007C6E49" w:rsidP="00CC1553">
            <w:pPr>
              <w:spacing w:before="60" w:after="60"/>
              <w:rPr>
                <w:rFonts w:cs="Calibri"/>
                <w:color w:val="3F3F3F" w:themeColor="text1"/>
                <w:sz w:val="22"/>
                <w:szCs w:val="22"/>
              </w:rPr>
            </w:pPr>
            <w:r>
              <w:rPr>
                <w:rFonts w:cs="Calibri"/>
                <w:color w:val="3F3F3F" w:themeColor="text1"/>
                <w:sz w:val="22"/>
                <w:szCs w:val="22"/>
              </w:rPr>
              <w:t>0.3</w:t>
            </w:r>
          </w:p>
        </w:tc>
        <w:tc>
          <w:tcPr>
            <w:tcW w:w="2392" w:type="dxa"/>
          </w:tcPr>
          <w:p w14:paraId="48FC3810" w14:textId="1B495C83" w:rsidR="007C6E49" w:rsidRDefault="007C6E49"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0EFFA2BF" w14:textId="0090097D" w:rsidR="007C6E49" w:rsidRDefault="007C6E49" w:rsidP="00CC1553">
            <w:pPr>
              <w:spacing w:before="60" w:after="60"/>
              <w:rPr>
                <w:rFonts w:cs="Calibri"/>
                <w:color w:val="3F3F3F" w:themeColor="text1"/>
                <w:sz w:val="22"/>
                <w:szCs w:val="22"/>
              </w:rPr>
            </w:pPr>
            <w:r>
              <w:rPr>
                <w:rFonts w:cs="Calibri"/>
                <w:color w:val="3F3F3F" w:themeColor="text1"/>
                <w:sz w:val="22"/>
                <w:szCs w:val="22"/>
              </w:rPr>
              <w:t>Screenshots &amp; Text Updated</w:t>
            </w:r>
          </w:p>
        </w:tc>
      </w:tr>
    </w:tbl>
    <w:p w14:paraId="1D227C43" w14:textId="77777777" w:rsidR="005750C8" w:rsidRDefault="005750C8" w:rsidP="00556DEC">
      <w:pPr>
        <w:pStyle w:val="DHCWBulletLV2"/>
        <w:numPr>
          <w:ilvl w:val="0"/>
          <w:numId w:val="0"/>
        </w:numPr>
      </w:pPr>
      <w:bookmarkStart w:id="8" w:name="_Toc47103362"/>
      <w:bookmarkStart w:id="9" w:name="_Toc79501143"/>
    </w:p>
    <w:p w14:paraId="4F05E46A" w14:textId="033FE643" w:rsidR="00A47190" w:rsidRPr="004D76DD" w:rsidRDefault="00A47190" w:rsidP="004560CB">
      <w:pPr>
        <w:pStyle w:val="DHCWH2"/>
      </w:pPr>
      <w:bookmarkStart w:id="10" w:name="_Toc85116797"/>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46243B97"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1</w:t>
            </w:r>
            <w:r w:rsidR="00310E65">
              <w:rPr>
                <w:rFonts w:cs="Calibri"/>
                <w:color w:val="3F3F3F" w:themeColor="text1"/>
                <w:sz w:val="22"/>
                <w:szCs w:val="22"/>
              </w:rPr>
              <w:t>4</w:t>
            </w:r>
            <w:r w:rsidR="004A31AB">
              <w:rPr>
                <w:rFonts w:cs="Calibri"/>
                <w:color w:val="3F3F3F" w:themeColor="text1"/>
                <w:sz w:val="22"/>
                <w:szCs w:val="22"/>
              </w:rPr>
              <w:t>/</w:t>
            </w:r>
            <w:r>
              <w:rPr>
                <w:rFonts w:cs="Calibri"/>
                <w:color w:val="3F3F3F" w:themeColor="text1"/>
                <w:sz w:val="22"/>
                <w:szCs w:val="22"/>
              </w:rPr>
              <w:t>10</w:t>
            </w:r>
            <w:r w:rsidR="004A31AB">
              <w:rPr>
                <w:rFonts w:cs="Calibri"/>
                <w:color w:val="3F3F3F" w:themeColor="text1"/>
                <w:sz w:val="22"/>
                <w:szCs w:val="22"/>
              </w:rPr>
              <w:t>/</w:t>
            </w:r>
            <w:r>
              <w:rPr>
                <w:rFonts w:cs="Calibri"/>
                <w:color w:val="3F3F3F" w:themeColor="text1"/>
                <w:sz w:val="22"/>
                <w:szCs w:val="22"/>
              </w:rPr>
              <w:t>2021</w:t>
            </w:r>
          </w:p>
        </w:tc>
        <w:tc>
          <w:tcPr>
            <w:tcW w:w="992" w:type="dxa"/>
          </w:tcPr>
          <w:p w14:paraId="4472B318" w14:textId="28CCB72B"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1.0</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556DEC">
      <w:pPr>
        <w:pStyle w:val="DHCWBulletLV2"/>
        <w:numPr>
          <w:ilvl w:val="0"/>
          <w:numId w:val="0"/>
        </w:numPr>
      </w:pPr>
      <w:bookmarkStart w:id="11" w:name="_Toc47103363"/>
      <w:bookmarkStart w:id="12" w:name="_Toc79501144"/>
    </w:p>
    <w:p w14:paraId="6397E951" w14:textId="3E44339D" w:rsidR="00A47190" w:rsidRPr="004D76DD" w:rsidRDefault="00A47190" w:rsidP="004560CB">
      <w:pPr>
        <w:pStyle w:val="DHCWH2"/>
      </w:pPr>
      <w:bookmarkStart w:id="13" w:name="_Toc85116798"/>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0146B6">
      <w:pPr>
        <w:pStyle w:val="DHCWBody"/>
      </w:pPr>
      <w:bookmarkStart w:id="14" w:name="_Toc47103364"/>
      <w:bookmarkStart w:id="15" w:name="_Toc79501145"/>
    </w:p>
    <w:p w14:paraId="0C442EC5" w14:textId="2F42B12C" w:rsidR="00A47190" w:rsidRPr="004D76DD" w:rsidRDefault="00A47190" w:rsidP="004560CB">
      <w:pPr>
        <w:pStyle w:val="DHCWH2"/>
      </w:pPr>
      <w:bookmarkStart w:id="16" w:name="_Toc85116799"/>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 xml:space="preserve">CMS MURA Support Site – What’s New Section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85116800"/>
      <w:r>
        <w:lastRenderedPageBreak/>
        <w:t>INTRODUCTION</w:t>
      </w:r>
      <w:bookmarkEnd w:id="17"/>
      <w:bookmarkEnd w:id="18"/>
    </w:p>
    <w:p w14:paraId="68168C5A" w14:textId="77777777" w:rsidR="00C92AF9" w:rsidRDefault="00C92AF9" w:rsidP="000146B6">
      <w:pPr>
        <w:pStyle w:val="DHCWBody"/>
        <w:rPr>
          <w:caps/>
        </w:rPr>
      </w:pPr>
      <w:r w:rsidRPr="00C92AF9">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44134784" w14:textId="77777777" w:rsidR="00C92AF9" w:rsidRDefault="00C92AF9" w:rsidP="000146B6">
      <w:pPr>
        <w:pStyle w:val="DHCWBody"/>
      </w:pPr>
      <w:r w:rsidRPr="00C92AF9">
        <w:t xml:space="preserve">These notes contain information on the agreed scope and content of Release id </w:t>
      </w:r>
      <w:r w:rsidR="006725E3" w:rsidRPr="006725E3">
        <w:rPr>
          <w:b/>
        </w:rPr>
        <w:t>CMS/05-2021</w:t>
      </w:r>
      <w:r w:rsidRPr="00C92AF9">
        <w:t xml:space="preserve"> for the </w:t>
      </w:r>
      <w:r w:rsidR="006725E3" w:rsidRPr="006725E3">
        <w:rPr>
          <w:b/>
        </w:rPr>
        <w:t>CMS</w:t>
      </w:r>
      <w:r w:rsidRPr="00C92AF9">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32AB5F3B" w14:textId="77777777" w:rsidR="005750C8" w:rsidRPr="00C92AF9" w:rsidRDefault="005750C8" w:rsidP="000146B6">
      <w:pPr>
        <w:pStyle w:val="DHCWBody"/>
      </w:pPr>
    </w:p>
    <w:p w14:paraId="737130D3" w14:textId="13069B67" w:rsidR="00C92AF9" w:rsidRPr="00C92AF9" w:rsidRDefault="00C92AF9" w:rsidP="00C92AF9">
      <w:pPr>
        <w:pStyle w:val="DHCWH1"/>
      </w:pPr>
      <w:bookmarkStart w:id="19" w:name="_Toc79501147"/>
      <w:bookmarkStart w:id="20" w:name="_Toc85116801"/>
      <w:r w:rsidRPr="00C92AF9">
        <w:t>SERVICE MANAGEMENT BOARD (SMB)</w:t>
      </w:r>
      <w:bookmarkEnd w:id="19"/>
      <w:bookmarkEnd w:id="20"/>
    </w:p>
    <w:p w14:paraId="586AF90D" w14:textId="77777777" w:rsidR="00C92AF9" w:rsidRDefault="00C92AF9" w:rsidP="000146B6">
      <w:pPr>
        <w:pStyle w:val="DHCWBody"/>
      </w:pPr>
      <w:r w:rsidRPr="00C92AF9">
        <w:t xml:space="preserve">The </w:t>
      </w:r>
      <w:r w:rsidR="006725E3" w:rsidRPr="006725E3">
        <w:rPr>
          <w:b/>
        </w:rPr>
        <w:t>CMS</w:t>
      </w:r>
      <w:r w:rsidRPr="00C92AF9">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1AE13EDE" w14:textId="77777777" w:rsidR="005750C8" w:rsidRPr="00C92AF9" w:rsidRDefault="005750C8" w:rsidP="000146B6">
      <w:pPr>
        <w:pStyle w:val="DHCWBody"/>
      </w:pPr>
    </w:p>
    <w:p w14:paraId="4E3587A4" w14:textId="4395B2EF" w:rsidR="00F601BF" w:rsidRDefault="00C92AF9" w:rsidP="00C92AF9">
      <w:pPr>
        <w:pStyle w:val="DHCWH1"/>
      </w:pPr>
      <w:bookmarkStart w:id="21" w:name="_Toc79501148"/>
      <w:bookmarkStart w:id="22" w:name="_Toc85116802"/>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85116803"/>
      <w:r w:rsidRPr="00C92AF9">
        <w:t>Release Identification</w:t>
      </w:r>
      <w:bookmarkEnd w:id="23"/>
      <w:bookmarkEnd w:id="24"/>
    </w:p>
    <w:p w14:paraId="2AC0BC1D" w14:textId="33E16A75" w:rsidR="00C92AF9" w:rsidRPr="00D87B35" w:rsidRDefault="006725E3" w:rsidP="000146B6">
      <w:pPr>
        <w:pStyle w:val="DHCWBody"/>
      </w:pPr>
      <w:r>
        <w:t xml:space="preserve">   </w:t>
      </w:r>
      <w:hyperlink r:id="rId9" w:history="1">
        <w:r w:rsidR="00D4132B" w:rsidRPr="00D4132B">
          <w:rPr>
            <w:rStyle w:val="Hyperlink"/>
            <w:b/>
            <w:i/>
            <w:iCs/>
          </w:rPr>
          <w:t>692</w:t>
        </w:r>
      </w:hyperlink>
      <w:r w:rsidRPr="004560CB">
        <w:t xml:space="preserve">  </w:t>
      </w:r>
      <w:r w:rsidRPr="007A6835">
        <w:rPr>
          <w:b/>
          <w:bCs/>
        </w:rPr>
        <w:t>-  CMS/05-2021</w:t>
      </w:r>
    </w:p>
    <w:p w14:paraId="3EFD7BFA" w14:textId="71E7BB8D" w:rsidR="00C92AF9" w:rsidRPr="0053079E" w:rsidRDefault="00C92AF9" w:rsidP="004560CB">
      <w:pPr>
        <w:pStyle w:val="DHCWH2"/>
      </w:pPr>
      <w:bookmarkStart w:id="25" w:name="_Toc79501150"/>
      <w:bookmarkStart w:id="26" w:name="_Toc85116804"/>
      <w:r w:rsidRPr="0053079E">
        <w:t>Description of New or Modified Functionality</w:t>
      </w:r>
      <w:bookmarkEnd w:id="25"/>
      <w:bookmarkEnd w:id="26"/>
      <w:r w:rsidRPr="0053079E">
        <w:t xml:space="preserve"> </w:t>
      </w:r>
    </w:p>
    <w:p w14:paraId="1D89FEB0" w14:textId="7777777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5750C8" w:rsidRPr="00CD5649" w14:paraId="6CC58DBD" w14:textId="77777777" w:rsidTr="005750C8">
        <w:tc>
          <w:tcPr>
            <w:tcW w:w="11057" w:type="dxa"/>
            <w:gridSpan w:val="3"/>
            <w:shd w:val="clear" w:color="auto" w:fill="CCD3EB" w:themeFill="accent4" w:themeFillTint="33"/>
          </w:tcPr>
          <w:p w14:paraId="0E8A5AAE" w14:textId="77777777" w:rsidR="005750C8" w:rsidRPr="005750C8" w:rsidRDefault="005750C8" w:rsidP="005750C8">
            <w:pPr>
              <w:jc w:val="center"/>
              <w:rPr>
                <w:rFonts w:cs="Calibri"/>
                <w:b/>
                <w:bCs/>
                <w:color w:val="CCD3EB" w:themeColor="accent6" w:themeTint="33"/>
              </w:rPr>
            </w:pPr>
            <w:r w:rsidRPr="005750C8">
              <w:rPr>
                <w:rFonts w:asciiTheme="minorHAnsi" w:eastAsia="Times New Roman" w:hAnsiTheme="minorHAnsi" w:cstheme="minorHAnsi"/>
                <w:b/>
                <w:color w:val="2C3E72" w:themeColor="text2"/>
                <w:spacing w:val="8"/>
                <w:kern w:val="28"/>
                <w:lang w:val="en-GB"/>
              </w:rPr>
              <w:t>Bug Fixes</w:t>
            </w:r>
          </w:p>
        </w:tc>
      </w:tr>
      <w:tr w:rsidR="008D08EE" w:rsidRPr="00CD5649" w14:paraId="03F056D7" w14:textId="77777777" w:rsidTr="005750C8">
        <w:tc>
          <w:tcPr>
            <w:tcW w:w="1560" w:type="dxa"/>
          </w:tcPr>
          <w:p w14:paraId="71DB8544" w14:textId="4B67DD59"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t>4.2.1</w:t>
            </w:r>
            <w:r w:rsidRPr="007C6E49">
              <w:rPr>
                <w:rFonts w:cs="Calibri"/>
                <w:b/>
                <w:bCs/>
                <w:iCs/>
                <w:color w:val="3F3F3F" w:themeColor="text1"/>
                <w:sz w:val="22"/>
                <w:szCs w:val="22"/>
              </w:rPr>
              <w:t xml:space="preserve"> Advanced Table List - Multiple Lists Per Page</w:t>
            </w:r>
          </w:p>
        </w:tc>
        <w:tc>
          <w:tcPr>
            <w:tcW w:w="7938" w:type="dxa"/>
          </w:tcPr>
          <w:p w14:paraId="0D947A6A" w14:textId="537AB3C4" w:rsidR="008D08EE" w:rsidRPr="008D08EE" w:rsidRDefault="008D08EE" w:rsidP="006576F9">
            <w:pPr>
              <w:jc w:val="both"/>
              <w:rPr>
                <w:rFonts w:ascii="Segoe UI" w:hAnsi="Segoe UI" w:cs="Segoe UI"/>
                <w:shd w:val="clear" w:color="auto" w:fill="FFFFFF"/>
              </w:rPr>
            </w:pPr>
            <w:r>
              <w:rPr>
                <w:rFonts w:cs="Calibri"/>
                <w:color w:val="3F3F3F" w:themeColor="text1"/>
                <w:sz w:val="22"/>
                <w:szCs w:val="22"/>
              </w:rPr>
              <w:t xml:space="preserve">Currently only one Advance Table List can be placed per page. </w:t>
            </w:r>
            <w:r w:rsidRPr="008D08EE">
              <w:rPr>
                <w:rFonts w:cs="Calibri"/>
                <w:color w:val="3F3F3F" w:themeColor="text1"/>
                <w:sz w:val="22"/>
                <w:szCs w:val="22"/>
              </w:rPr>
              <w:t>We have now made an update to the Advanced Table List; this change will allow admins to add more than one Advanced Table List to a page and allow that each list can work independently from each other.</w:t>
            </w:r>
          </w:p>
        </w:tc>
        <w:tc>
          <w:tcPr>
            <w:tcW w:w="1559" w:type="dxa"/>
          </w:tcPr>
          <w:p w14:paraId="1428FFF7"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3AB36B5D" w14:textId="77777777" w:rsidTr="005750C8">
        <w:tc>
          <w:tcPr>
            <w:tcW w:w="1560" w:type="dxa"/>
          </w:tcPr>
          <w:p w14:paraId="36401ABF" w14:textId="63047D73" w:rsidR="008D08EE" w:rsidRPr="00672D78" w:rsidRDefault="008D08EE" w:rsidP="008D08EE">
            <w:pPr>
              <w:spacing w:before="60" w:after="60"/>
              <w:rPr>
                <w:rFonts w:cs="Calibri"/>
                <w:b/>
                <w:bCs/>
                <w:color w:val="3F3F3F" w:themeColor="text1"/>
                <w:sz w:val="22"/>
                <w:szCs w:val="22"/>
                <w:highlight w:val="yellow"/>
              </w:rPr>
            </w:pPr>
            <w:r w:rsidRPr="007C6E49">
              <w:rPr>
                <w:rFonts w:cs="Calibri"/>
                <w:b/>
                <w:bCs/>
                <w:color w:val="3F3F3F" w:themeColor="text1"/>
                <w:sz w:val="22"/>
                <w:szCs w:val="22"/>
              </w:rPr>
              <w:t>4.2.2</w:t>
            </w:r>
            <w:r w:rsidR="00803076" w:rsidRPr="007C6E49">
              <w:rPr>
                <w:rFonts w:cs="Calibri"/>
                <w:b/>
                <w:bCs/>
                <w:color w:val="3F3F3F" w:themeColor="text1"/>
                <w:sz w:val="22"/>
                <w:szCs w:val="22"/>
              </w:rPr>
              <w:t xml:space="preserve"> Mobile Menu Updates</w:t>
            </w:r>
          </w:p>
        </w:tc>
        <w:tc>
          <w:tcPr>
            <w:tcW w:w="7938" w:type="dxa"/>
          </w:tcPr>
          <w:p w14:paraId="2C6759A2" w14:textId="3FFDF99D" w:rsidR="00803076" w:rsidRDefault="00803076" w:rsidP="006576F9">
            <w:pPr>
              <w:jc w:val="both"/>
              <w:rPr>
                <w:rFonts w:cs="Calibri"/>
                <w:color w:val="3F3F3F" w:themeColor="text1"/>
                <w:sz w:val="22"/>
                <w:szCs w:val="22"/>
                <w:lang w:val="en-GB"/>
              </w:rPr>
            </w:pPr>
            <w:r>
              <w:rPr>
                <w:rFonts w:cs="Calibri"/>
                <w:color w:val="3F3F3F" w:themeColor="text1"/>
                <w:sz w:val="22"/>
                <w:szCs w:val="22"/>
                <w:lang w:val="en-GB"/>
              </w:rPr>
              <w:t xml:space="preserve">Currently some of the page publishing options </w:t>
            </w:r>
            <w:r w:rsidR="00520918">
              <w:rPr>
                <w:rFonts w:cs="Calibri"/>
                <w:color w:val="3F3F3F" w:themeColor="text1"/>
                <w:sz w:val="22"/>
                <w:szCs w:val="22"/>
                <w:lang w:val="en-GB"/>
              </w:rPr>
              <w:t xml:space="preserve">are not </w:t>
            </w:r>
            <w:r w:rsidR="007D3019">
              <w:rPr>
                <w:rFonts w:cs="Calibri"/>
                <w:color w:val="3F3F3F" w:themeColor="text1"/>
                <w:sz w:val="22"/>
                <w:szCs w:val="22"/>
                <w:lang w:val="en-GB"/>
              </w:rPr>
              <w:t>functioning</w:t>
            </w:r>
            <w:r w:rsidR="00520918">
              <w:rPr>
                <w:rFonts w:cs="Calibri"/>
                <w:color w:val="3F3F3F" w:themeColor="text1"/>
                <w:sz w:val="22"/>
                <w:szCs w:val="22"/>
                <w:lang w:val="en-GB"/>
              </w:rPr>
              <w:t xml:space="preserve"> correctly, we have now added fixes for: </w:t>
            </w:r>
          </w:p>
          <w:p w14:paraId="76478825" w14:textId="16E317FE" w:rsidR="00803076" w:rsidRPr="00520918" w:rsidRDefault="00803076" w:rsidP="00520918">
            <w:pPr>
              <w:pStyle w:val="ListParagraph"/>
              <w:numPr>
                <w:ilvl w:val="0"/>
                <w:numId w:val="39"/>
              </w:numPr>
              <w:rPr>
                <w:rFonts w:cs="Calibri"/>
                <w:color w:val="3F3F3F" w:themeColor="text1"/>
                <w:sz w:val="22"/>
                <w:szCs w:val="22"/>
                <w:lang w:val="en-GB"/>
              </w:rPr>
            </w:pPr>
            <w:r w:rsidRPr="00520918">
              <w:rPr>
                <w:rFonts w:cs="Calibri"/>
                <w:color w:val="3F3F3F" w:themeColor="text1"/>
                <w:sz w:val="22"/>
                <w:szCs w:val="22"/>
                <w:lang w:val="en-GB"/>
              </w:rPr>
              <w:t>Exclude from Mobile</w:t>
            </w:r>
          </w:p>
          <w:p w14:paraId="39683C40" w14:textId="211C2199" w:rsidR="00803076" w:rsidRPr="00520918" w:rsidRDefault="00803076" w:rsidP="00520918">
            <w:pPr>
              <w:pStyle w:val="ListParagraph"/>
              <w:numPr>
                <w:ilvl w:val="0"/>
                <w:numId w:val="39"/>
              </w:numPr>
              <w:rPr>
                <w:rFonts w:cs="Calibri"/>
                <w:color w:val="3F3F3F" w:themeColor="text1"/>
                <w:sz w:val="22"/>
                <w:szCs w:val="22"/>
                <w:lang w:val="en-GB"/>
              </w:rPr>
            </w:pPr>
            <w:r w:rsidRPr="00520918">
              <w:rPr>
                <w:rFonts w:cs="Calibri"/>
                <w:color w:val="3F3F3F" w:themeColor="text1"/>
                <w:sz w:val="22"/>
                <w:szCs w:val="22"/>
                <w:lang w:val="en-GB"/>
              </w:rPr>
              <w:t>Include for Mobile only</w:t>
            </w:r>
          </w:p>
          <w:p w14:paraId="6EDC282E" w14:textId="4F41B882" w:rsidR="00803076" w:rsidRPr="00520918" w:rsidRDefault="00803076" w:rsidP="00520918">
            <w:pPr>
              <w:pStyle w:val="ListParagraph"/>
              <w:numPr>
                <w:ilvl w:val="0"/>
                <w:numId w:val="39"/>
              </w:numPr>
              <w:rPr>
                <w:rFonts w:cs="Calibri"/>
                <w:color w:val="3F3F3F" w:themeColor="text1"/>
                <w:sz w:val="22"/>
                <w:szCs w:val="22"/>
                <w:lang w:val="en-GB"/>
              </w:rPr>
            </w:pPr>
            <w:r w:rsidRPr="00520918">
              <w:rPr>
                <w:rFonts w:cs="Calibri"/>
                <w:color w:val="3F3F3F" w:themeColor="text1"/>
                <w:sz w:val="22"/>
                <w:szCs w:val="22"/>
                <w:lang w:val="en-GB"/>
              </w:rPr>
              <w:t>Exclude from Site Searc</w:t>
            </w:r>
            <w:r w:rsidR="00520918" w:rsidRPr="00520918">
              <w:rPr>
                <w:rFonts w:cs="Calibri"/>
                <w:color w:val="3F3F3F" w:themeColor="text1"/>
                <w:sz w:val="22"/>
                <w:szCs w:val="22"/>
                <w:lang w:val="en-GB"/>
              </w:rPr>
              <w:t>h</w:t>
            </w:r>
          </w:p>
          <w:p w14:paraId="544EE468" w14:textId="4EA3B3BA" w:rsidR="008D08EE" w:rsidRPr="008A43FC" w:rsidRDefault="00520918" w:rsidP="008D08EE">
            <w:pPr>
              <w:rPr>
                <w:rFonts w:cs="Calibri"/>
                <w:color w:val="3F3F3F" w:themeColor="text1"/>
                <w:sz w:val="22"/>
                <w:szCs w:val="22"/>
              </w:rPr>
            </w:pPr>
            <w:r>
              <w:rPr>
                <w:rFonts w:cs="Calibri"/>
                <w:color w:val="3F3F3F" w:themeColor="text1"/>
                <w:sz w:val="22"/>
                <w:szCs w:val="22"/>
              </w:rPr>
              <w:t>These options are now working as expected</w:t>
            </w:r>
          </w:p>
        </w:tc>
        <w:tc>
          <w:tcPr>
            <w:tcW w:w="1559" w:type="dxa"/>
          </w:tcPr>
          <w:p w14:paraId="719D4D82"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6576F9" w:rsidRPr="00CD5649" w14:paraId="23BC54A0" w14:textId="77777777" w:rsidTr="005750C8">
        <w:tc>
          <w:tcPr>
            <w:tcW w:w="1560" w:type="dxa"/>
          </w:tcPr>
          <w:p w14:paraId="476C3BDE" w14:textId="3FC3C1D1" w:rsidR="006576F9" w:rsidRPr="008A43FC" w:rsidRDefault="006576F9" w:rsidP="008D08EE">
            <w:pPr>
              <w:spacing w:before="60" w:after="60"/>
              <w:rPr>
                <w:rFonts w:cs="Calibri"/>
                <w:b/>
                <w:bCs/>
                <w:color w:val="3F3F3F" w:themeColor="text1"/>
                <w:sz w:val="22"/>
                <w:szCs w:val="22"/>
              </w:rPr>
            </w:pPr>
            <w:r w:rsidRPr="007C6E49">
              <w:rPr>
                <w:rFonts w:cs="Calibri"/>
                <w:b/>
                <w:bCs/>
                <w:color w:val="3F3F3F" w:themeColor="text1"/>
                <w:sz w:val="22"/>
                <w:szCs w:val="22"/>
              </w:rPr>
              <w:lastRenderedPageBreak/>
              <w:t>4.2.3 Password Protected Areas</w:t>
            </w:r>
          </w:p>
        </w:tc>
        <w:tc>
          <w:tcPr>
            <w:tcW w:w="7938" w:type="dxa"/>
          </w:tcPr>
          <w:p w14:paraId="7A48E247" w14:textId="77777777" w:rsidR="006576F9" w:rsidRDefault="006576F9" w:rsidP="006576F9">
            <w:pPr>
              <w:jc w:val="both"/>
              <w:rPr>
                <w:rFonts w:cs="Calibri"/>
                <w:color w:val="3F3F3F" w:themeColor="text1"/>
                <w:sz w:val="22"/>
                <w:szCs w:val="22"/>
              </w:rPr>
            </w:pPr>
            <w:r w:rsidRPr="006576F9">
              <w:rPr>
                <w:rFonts w:cs="Calibri"/>
                <w:color w:val="3F3F3F" w:themeColor="text1"/>
                <w:sz w:val="22"/>
                <w:szCs w:val="22"/>
              </w:rPr>
              <w:t xml:space="preserve">During testing for the New Style Menu, it was noticed that Password Protected areas were showing in the main nav bar. This has now been corrected, Password Protected Areas will not display within the site Nav if you do not have access to these. </w:t>
            </w:r>
          </w:p>
          <w:p w14:paraId="1E41816D" w14:textId="1B6484D7" w:rsidR="000146B6" w:rsidRPr="007D3019" w:rsidRDefault="000146B6" w:rsidP="006576F9">
            <w:pPr>
              <w:jc w:val="both"/>
              <w:rPr>
                <w:rFonts w:cs="Calibri"/>
                <w:color w:val="3F3F3F" w:themeColor="text1"/>
                <w:sz w:val="22"/>
                <w:szCs w:val="22"/>
              </w:rPr>
            </w:pPr>
          </w:p>
        </w:tc>
        <w:tc>
          <w:tcPr>
            <w:tcW w:w="1559" w:type="dxa"/>
          </w:tcPr>
          <w:p w14:paraId="520EFAE7" w14:textId="47C9F533" w:rsidR="006576F9" w:rsidRPr="005750C8" w:rsidRDefault="006576F9"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7D3019" w:rsidRPr="00CD5649" w14:paraId="0EF8749C" w14:textId="77777777" w:rsidTr="005750C8">
        <w:tc>
          <w:tcPr>
            <w:tcW w:w="1560" w:type="dxa"/>
          </w:tcPr>
          <w:p w14:paraId="06741B79" w14:textId="529664AA" w:rsidR="007D3019" w:rsidRDefault="007D3019" w:rsidP="008D08EE">
            <w:pPr>
              <w:spacing w:before="60" w:after="60"/>
              <w:rPr>
                <w:rFonts w:cs="Calibri"/>
                <w:b/>
                <w:bCs/>
                <w:color w:val="3F3F3F" w:themeColor="text1"/>
                <w:sz w:val="22"/>
                <w:szCs w:val="22"/>
              </w:rPr>
            </w:pPr>
            <w:r w:rsidRPr="000146B6">
              <w:rPr>
                <w:rFonts w:cs="Calibri"/>
                <w:b/>
                <w:bCs/>
                <w:color w:val="3F3F3F" w:themeColor="text1"/>
                <w:sz w:val="22"/>
                <w:szCs w:val="22"/>
              </w:rPr>
              <w:t>4.2.4 Scheduling Content</w:t>
            </w:r>
          </w:p>
        </w:tc>
        <w:tc>
          <w:tcPr>
            <w:tcW w:w="7938" w:type="dxa"/>
          </w:tcPr>
          <w:p w14:paraId="64654066" w14:textId="77777777" w:rsidR="007D3019" w:rsidRDefault="007D3019" w:rsidP="006576F9">
            <w:pPr>
              <w:jc w:val="both"/>
              <w:rPr>
                <w:rFonts w:cs="Calibri"/>
                <w:color w:val="3F3F3F" w:themeColor="text1"/>
                <w:sz w:val="22"/>
                <w:szCs w:val="22"/>
              </w:rPr>
            </w:pPr>
            <w:r>
              <w:rPr>
                <w:rFonts w:cs="Calibri"/>
                <w:color w:val="3F3F3F" w:themeColor="text1"/>
                <w:sz w:val="22"/>
                <w:szCs w:val="22"/>
              </w:rPr>
              <w:t xml:space="preserve">Currently the Scheduling Content option is not functioning correctly, we have now added a fix that will ensure the Scheduled dates and times selected by the site Admin are reflected in </w:t>
            </w:r>
            <w:r w:rsidR="000146B6">
              <w:rPr>
                <w:rFonts w:cs="Calibri"/>
                <w:color w:val="3F3F3F" w:themeColor="text1"/>
                <w:sz w:val="22"/>
                <w:szCs w:val="22"/>
              </w:rPr>
              <w:t>the site Navigation</w:t>
            </w:r>
            <w:r w:rsidR="00864E73">
              <w:rPr>
                <w:rFonts w:cs="Calibri"/>
                <w:color w:val="3F3F3F" w:themeColor="text1"/>
                <w:sz w:val="22"/>
                <w:szCs w:val="22"/>
              </w:rPr>
              <w:t>.</w:t>
            </w:r>
          </w:p>
          <w:p w14:paraId="2F4EAA34" w14:textId="34E5867D" w:rsidR="000146B6" w:rsidRPr="006576F9" w:rsidRDefault="000146B6" w:rsidP="006576F9">
            <w:pPr>
              <w:jc w:val="both"/>
              <w:rPr>
                <w:rFonts w:cs="Calibri"/>
                <w:color w:val="3F3F3F" w:themeColor="text1"/>
                <w:sz w:val="22"/>
                <w:szCs w:val="22"/>
              </w:rPr>
            </w:pPr>
          </w:p>
        </w:tc>
        <w:tc>
          <w:tcPr>
            <w:tcW w:w="1559" w:type="dxa"/>
          </w:tcPr>
          <w:p w14:paraId="77E45E09" w14:textId="543C1287" w:rsidR="007D3019" w:rsidRPr="005750C8" w:rsidRDefault="007D3019" w:rsidP="008D08EE">
            <w:pPr>
              <w:rPr>
                <w:rFonts w:cs="Calibri"/>
                <w:b/>
                <w:bCs/>
                <w:color w:val="3F3F3F" w:themeColor="text1"/>
                <w:sz w:val="22"/>
                <w:szCs w:val="22"/>
              </w:rPr>
            </w:pPr>
            <w:r>
              <w:rPr>
                <w:rFonts w:cs="Calibri"/>
                <w:b/>
                <w:bCs/>
                <w:color w:val="3F3F3F" w:themeColor="text1"/>
                <w:sz w:val="22"/>
                <w:szCs w:val="22"/>
              </w:rPr>
              <w:t>CTMUHB</w:t>
            </w:r>
          </w:p>
        </w:tc>
      </w:tr>
      <w:tr w:rsidR="008D08EE" w:rsidRPr="00CD5649" w14:paraId="3A017343" w14:textId="77777777" w:rsidTr="005750C8">
        <w:tc>
          <w:tcPr>
            <w:tcW w:w="1560" w:type="dxa"/>
            <w:shd w:val="clear" w:color="auto" w:fill="CCD3EB" w:themeFill="accent4" w:themeFillTint="33"/>
          </w:tcPr>
          <w:p w14:paraId="102AA16F" w14:textId="77777777" w:rsidR="008D08EE" w:rsidRPr="005750C8" w:rsidRDefault="008D08EE" w:rsidP="008D08EE">
            <w:pPr>
              <w:spacing w:before="60" w:after="60"/>
              <w:jc w:val="center"/>
              <w:rPr>
                <w:rFonts w:cs="Calibri"/>
                <w:b/>
                <w:bCs/>
                <w:color w:val="CCD3EB" w:themeColor="accent6" w:themeTint="33"/>
                <w:sz w:val="22"/>
                <w:szCs w:val="22"/>
              </w:rPr>
            </w:pPr>
          </w:p>
        </w:tc>
        <w:tc>
          <w:tcPr>
            <w:tcW w:w="7938" w:type="dxa"/>
            <w:shd w:val="clear" w:color="auto" w:fill="CCD3EB" w:themeFill="accent4" w:themeFillTint="33"/>
          </w:tcPr>
          <w:p w14:paraId="4E7FE036" w14:textId="77777777" w:rsidR="008D08EE" w:rsidRPr="005750C8" w:rsidRDefault="008D08EE"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Layout Updates</w:t>
            </w:r>
          </w:p>
        </w:tc>
        <w:tc>
          <w:tcPr>
            <w:tcW w:w="1559" w:type="dxa"/>
            <w:shd w:val="clear" w:color="auto" w:fill="CCD3EB" w:themeFill="accent4" w:themeFillTint="33"/>
          </w:tcPr>
          <w:p w14:paraId="1AC95CFF" w14:textId="77777777" w:rsidR="008D08EE" w:rsidRPr="005750C8" w:rsidRDefault="008D08EE" w:rsidP="008D08EE">
            <w:pPr>
              <w:jc w:val="center"/>
              <w:rPr>
                <w:rFonts w:cs="Calibri"/>
                <w:color w:val="CCD3EB" w:themeColor="accent6" w:themeTint="33"/>
                <w:sz w:val="22"/>
                <w:szCs w:val="22"/>
              </w:rPr>
            </w:pPr>
          </w:p>
        </w:tc>
      </w:tr>
      <w:tr w:rsidR="008D08EE" w:rsidRPr="00CD5649" w14:paraId="219889EA" w14:textId="77777777" w:rsidTr="005750C8">
        <w:tc>
          <w:tcPr>
            <w:tcW w:w="1560" w:type="dxa"/>
          </w:tcPr>
          <w:p w14:paraId="64AF95E6" w14:textId="6A0FC76A"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t>4.2.</w:t>
            </w:r>
            <w:r w:rsidR="00864E73" w:rsidRPr="007C6E49">
              <w:rPr>
                <w:rFonts w:cs="Calibri"/>
                <w:b/>
                <w:bCs/>
                <w:color w:val="3F3F3F" w:themeColor="text1"/>
                <w:sz w:val="22"/>
                <w:szCs w:val="22"/>
              </w:rPr>
              <w:t>5</w:t>
            </w:r>
            <w:r w:rsidRPr="007C6E49">
              <w:rPr>
                <w:rFonts w:cs="Calibri"/>
                <w:b/>
                <w:bCs/>
                <w:color w:val="3F3F3F" w:themeColor="text1"/>
                <w:sz w:val="22"/>
                <w:szCs w:val="22"/>
              </w:rPr>
              <w:t xml:space="preserve"> </w:t>
            </w:r>
            <w:r w:rsidRPr="007C6E49">
              <w:rPr>
                <w:rFonts w:cs="Calibri"/>
                <w:b/>
                <w:bCs/>
                <w:iCs/>
                <w:color w:val="3F3F3F" w:themeColor="text1"/>
                <w:sz w:val="22"/>
                <w:szCs w:val="22"/>
              </w:rPr>
              <w:t>Advanced Table List -Advanced Search</w:t>
            </w:r>
          </w:p>
        </w:tc>
        <w:tc>
          <w:tcPr>
            <w:tcW w:w="7938" w:type="dxa"/>
          </w:tcPr>
          <w:p w14:paraId="3EB2332A" w14:textId="09467E78" w:rsidR="008D08EE" w:rsidRDefault="008D08EE" w:rsidP="006576F9">
            <w:pPr>
              <w:jc w:val="both"/>
              <w:rPr>
                <w:rFonts w:cs="Calibri"/>
                <w:color w:val="3F3F3F" w:themeColor="text1"/>
                <w:sz w:val="22"/>
                <w:szCs w:val="22"/>
                <w:lang w:val="en-GB"/>
              </w:rPr>
            </w:pPr>
            <w:r>
              <w:rPr>
                <w:rFonts w:cs="Calibri"/>
                <w:color w:val="3F3F3F" w:themeColor="text1"/>
                <w:sz w:val="22"/>
                <w:szCs w:val="22"/>
                <w:lang w:val="en-GB"/>
              </w:rPr>
              <w:t>This update to the</w:t>
            </w:r>
            <w:r w:rsidRPr="008D08EE">
              <w:rPr>
                <w:rFonts w:cs="Calibri"/>
                <w:color w:val="3F3F3F" w:themeColor="text1"/>
                <w:sz w:val="22"/>
                <w:szCs w:val="22"/>
                <w:lang w:val="en-GB"/>
              </w:rPr>
              <w:t xml:space="preserve"> Advanced Table List will allow admins to add </w:t>
            </w:r>
            <w:r w:rsidR="000A238F">
              <w:rPr>
                <w:rFonts w:cs="Calibri"/>
                <w:color w:val="3F3F3F" w:themeColor="text1"/>
                <w:sz w:val="22"/>
                <w:szCs w:val="22"/>
                <w:lang w:val="en-GB"/>
              </w:rPr>
              <w:t>in further</w:t>
            </w:r>
            <w:r w:rsidRPr="008D08EE">
              <w:rPr>
                <w:rFonts w:cs="Calibri"/>
                <w:color w:val="3F3F3F" w:themeColor="text1"/>
                <w:sz w:val="22"/>
                <w:szCs w:val="22"/>
                <w:lang w:val="en-GB"/>
              </w:rPr>
              <w:t xml:space="preserve"> Advanced Search Options in relation to any extra columns that have been added through a </w:t>
            </w:r>
            <w:r w:rsidR="000A238F" w:rsidRPr="008D08EE">
              <w:rPr>
                <w:rFonts w:cs="Calibri"/>
                <w:color w:val="3F3F3F" w:themeColor="text1"/>
                <w:sz w:val="22"/>
                <w:szCs w:val="22"/>
                <w:lang w:val="en-GB"/>
              </w:rPr>
              <w:t>site-specific</w:t>
            </w:r>
            <w:r w:rsidRPr="008D08EE">
              <w:rPr>
                <w:rFonts w:cs="Calibri"/>
                <w:color w:val="3F3F3F" w:themeColor="text1"/>
                <w:sz w:val="22"/>
                <w:szCs w:val="22"/>
                <w:lang w:val="en-GB"/>
              </w:rPr>
              <w:t xml:space="preserve"> document or page type.</w:t>
            </w:r>
          </w:p>
          <w:p w14:paraId="706E8148" w14:textId="77777777" w:rsidR="00672D78" w:rsidRPr="008D08EE" w:rsidRDefault="00672D78" w:rsidP="006576F9">
            <w:pPr>
              <w:jc w:val="both"/>
              <w:rPr>
                <w:rFonts w:cs="Calibri"/>
                <w:color w:val="3F3F3F" w:themeColor="text1"/>
                <w:sz w:val="22"/>
                <w:szCs w:val="22"/>
                <w:lang w:val="en-GB"/>
              </w:rPr>
            </w:pPr>
          </w:p>
          <w:p w14:paraId="3B06C30A" w14:textId="62444824" w:rsidR="000A238F" w:rsidRDefault="00672D78" w:rsidP="008D08EE">
            <w:pPr>
              <w:rPr>
                <w:rFonts w:cs="Calibri"/>
                <w:color w:val="3F3F3F" w:themeColor="text1"/>
                <w:sz w:val="22"/>
                <w:szCs w:val="22"/>
              </w:rPr>
            </w:pPr>
            <w:r>
              <w:rPr>
                <w:noProof/>
              </w:rPr>
              <w:drawing>
                <wp:inline distT="0" distB="0" distL="0" distR="0" wp14:anchorId="7090784C" wp14:editId="05C872D6">
                  <wp:extent cx="4752975" cy="1454452"/>
                  <wp:effectExtent l="19050" t="19050" r="9525" b="127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63369" cy="1457633"/>
                          </a:xfrm>
                          <a:prstGeom prst="rect">
                            <a:avLst/>
                          </a:prstGeom>
                          <a:ln>
                            <a:solidFill>
                              <a:schemeClr val="accent1"/>
                            </a:solidFill>
                          </a:ln>
                        </pic:spPr>
                      </pic:pic>
                    </a:graphicData>
                  </a:graphic>
                </wp:inline>
              </w:drawing>
            </w:r>
          </w:p>
          <w:p w14:paraId="6186FE02" w14:textId="77777777" w:rsidR="000A238F" w:rsidRDefault="000A238F" w:rsidP="008D08EE">
            <w:pPr>
              <w:rPr>
                <w:rFonts w:cs="Calibri"/>
                <w:color w:val="3F3F3F" w:themeColor="text1"/>
                <w:sz w:val="22"/>
                <w:szCs w:val="22"/>
              </w:rPr>
            </w:pPr>
          </w:p>
          <w:p w14:paraId="3F167A1D" w14:textId="0D5FE30E" w:rsidR="000A238F" w:rsidRPr="008A43FC" w:rsidRDefault="00672D78" w:rsidP="008D08EE">
            <w:pPr>
              <w:rPr>
                <w:rFonts w:cs="Calibri"/>
                <w:color w:val="3F3F3F" w:themeColor="text1"/>
                <w:sz w:val="22"/>
                <w:szCs w:val="22"/>
              </w:rPr>
            </w:pPr>
            <w:r>
              <w:rPr>
                <w:noProof/>
              </w:rPr>
              <w:drawing>
                <wp:inline distT="0" distB="0" distL="0" distR="0" wp14:anchorId="39BDBBB5" wp14:editId="5B48A7F2">
                  <wp:extent cx="4686300" cy="3813006"/>
                  <wp:effectExtent l="19050" t="19050" r="19050" b="165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694773" cy="3819900"/>
                          </a:xfrm>
                          <a:prstGeom prst="rect">
                            <a:avLst/>
                          </a:prstGeom>
                          <a:ln>
                            <a:solidFill>
                              <a:schemeClr val="accent1"/>
                            </a:solidFill>
                          </a:ln>
                        </pic:spPr>
                      </pic:pic>
                    </a:graphicData>
                  </a:graphic>
                </wp:inline>
              </w:drawing>
            </w:r>
          </w:p>
        </w:tc>
        <w:tc>
          <w:tcPr>
            <w:tcW w:w="1559" w:type="dxa"/>
          </w:tcPr>
          <w:p w14:paraId="5C57710B"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01CE53C3" w14:textId="77777777" w:rsidTr="005750C8">
        <w:tc>
          <w:tcPr>
            <w:tcW w:w="1560" w:type="dxa"/>
          </w:tcPr>
          <w:p w14:paraId="73EFA474" w14:textId="1FA07A46"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lastRenderedPageBreak/>
              <w:t>4.2.</w:t>
            </w:r>
            <w:r w:rsidR="00864E73" w:rsidRPr="007C6E49">
              <w:rPr>
                <w:rFonts w:cs="Calibri"/>
                <w:b/>
                <w:bCs/>
                <w:color w:val="3F3F3F" w:themeColor="text1"/>
                <w:sz w:val="22"/>
                <w:szCs w:val="22"/>
              </w:rPr>
              <w:t>6</w:t>
            </w:r>
            <w:r w:rsidR="00E544C6" w:rsidRPr="007C6E49">
              <w:rPr>
                <w:rFonts w:cs="Calibri"/>
                <w:b/>
                <w:bCs/>
                <w:color w:val="3F3F3F" w:themeColor="text1"/>
                <w:sz w:val="22"/>
                <w:szCs w:val="22"/>
              </w:rPr>
              <w:t xml:space="preserve"> Filter by Category Update</w:t>
            </w:r>
          </w:p>
        </w:tc>
        <w:tc>
          <w:tcPr>
            <w:tcW w:w="7938" w:type="dxa"/>
          </w:tcPr>
          <w:p w14:paraId="30445E5E" w14:textId="77777777" w:rsidR="00444B08" w:rsidRDefault="00E544C6" w:rsidP="007D3019">
            <w:pPr>
              <w:jc w:val="both"/>
              <w:rPr>
                <w:rFonts w:cs="Calibri"/>
                <w:color w:val="3F3F3F" w:themeColor="text1"/>
                <w:sz w:val="22"/>
                <w:szCs w:val="22"/>
                <w:lang w:val="en-GB"/>
              </w:rPr>
            </w:pPr>
            <w:r w:rsidRPr="00E544C6">
              <w:rPr>
                <w:rFonts w:cs="Calibri"/>
                <w:color w:val="3F3F3F" w:themeColor="text1"/>
                <w:sz w:val="22"/>
                <w:szCs w:val="22"/>
                <w:lang w:val="en-GB"/>
              </w:rPr>
              <w:t>The filter by Category layout currently only displays Pages, we have now made an update to this Layout so that Files &amp; Documents can now be displayed also.</w:t>
            </w:r>
            <w:r w:rsidR="005246FE">
              <w:rPr>
                <w:rFonts w:cs="Calibri"/>
                <w:color w:val="3F3F3F" w:themeColor="text1"/>
                <w:sz w:val="22"/>
                <w:szCs w:val="22"/>
                <w:lang w:val="en-GB"/>
              </w:rPr>
              <w:t xml:space="preserve"> </w:t>
            </w:r>
          </w:p>
          <w:p w14:paraId="0466C6EC" w14:textId="2B15DEF3" w:rsidR="00E544C6" w:rsidRDefault="005246FE" w:rsidP="007D3019">
            <w:pPr>
              <w:jc w:val="both"/>
              <w:rPr>
                <w:rFonts w:cs="Calibri"/>
                <w:color w:val="3F3F3F" w:themeColor="text1"/>
                <w:sz w:val="22"/>
                <w:szCs w:val="22"/>
                <w:lang w:val="en-GB"/>
              </w:rPr>
            </w:pPr>
            <w:r>
              <w:rPr>
                <w:rFonts w:cs="Calibri"/>
                <w:color w:val="3F3F3F" w:themeColor="text1"/>
                <w:sz w:val="22"/>
                <w:szCs w:val="22"/>
                <w:lang w:val="en-GB"/>
              </w:rPr>
              <w:t xml:space="preserve">We have also added in a new Tick Field </w:t>
            </w:r>
            <w:r w:rsidRPr="00077F85">
              <w:rPr>
                <w:rFonts w:cs="Calibri"/>
                <w:b/>
                <w:bCs/>
                <w:color w:val="3F3F3F" w:themeColor="text1"/>
                <w:sz w:val="22"/>
                <w:szCs w:val="22"/>
                <w:lang w:val="en-GB"/>
              </w:rPr>
              <w:t>‘Show Badge Count’</w:t>
            </w:r>
            <w:r>
              <w:rPr>
                <w:rFonts w:cs="Calibri"/>
                <w:color w:val="3F3F3F" w:themeColor="text1"/>
                <w:sz w:val="22"/>
                <w:szCs w:val="22"/>
                <w:lang w:val="en-GB"/>
              </w:rPr>
              <w:t xml:space="preserve">. Ticking this will display a number within the Tab if how many items have been tagged with this Category.  </w:t>
            </w:r>
          </w:p>
          <w:p w14:paraId="0116CC99" w14:textId="77777777" w:rsidR="00371D53" w:rsidRPr="00E544C6" w:rsidRDefault="00371D53" w:rsidP="007D3019">
            <w:pPr>
              <w:jc w:val="both"/>
              <w:rPr>
                <w:rFonts w:cs="Calibri"/>
                <w:color w:val="3F3F3F" w:themeColor="text1"/>
                <w:sz w:val="22"/>
                <w:szCs w:val="22"/>
                <w:lang w:val="en-GB"/>
              </w:rPr>
            </w:pPr>
          </w:p>
          <w:p w14:paraId="402BF85A" w14:textId="77777777" w:rsidR="00794AE6" w:rsidRPr="00794AE6" w:rsidRDefault="00794AE6" w:rsidP="00794AE6">
            <w:pPr>
              <w:rPr>
                <w:b/>
                <w:bCs/>
              </w:rPr>
            </w:pPr>
            <w:r w:rsidRPr="00794AE6">
              <w:rPr>
                <w:b/>
                <w:bCs/>
              </w:rPr>
              <w:t>Display Example</w:t>
            </w:r>
          </w:p>
          <w:p w14:paraId="5F0DB110" w14:textId="28383E9C" w:rsidR="00794AE6" w:rsidRDefault="00D03D0B" w:rsidP="00E544C6">
            <w:pPr>
              <w:rPr>
                <w:rFonts w:asciiTheme="minorHAnsi" w:eastAsia="Times New Roman" w:hAnsiTheme="minorHAnsi" w:cstheme="minorHAnsi"/>
                <w:b/>
                <w:bCs/>
                <w:color w:val="222222"/>
                <w:sz w:val="22"/>
                <w:szCs w:val="22"/>
                <w:lang w:eastAsia="en-GB"/>
              </w:rPr>
            </w:pPr>
            <w:r>
              <w:rPr>
                <w:noProof/>
              </w:rPr>
              <w:drawing>
                <wp:inline distT="0" distB="0" distL="0" distR="0" wp14:anchorId="1DF4C22A" wp14:editId="3019D3DD">
                  <wp:extent cx="4903470" cy="2524125"/>
                  <wp:effectExtent l="19050" t="19050" r="11430" b="285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03470" cy="2524125"/>
                          </a:xfrm>
                          <a:prstGeom prst="rect">
                            <a:avLst/>
                          </a:prstGeom>
                          <a:ln>
                            <a:solidFill>
                              <a:schemeClr val="accent1"/>
                            </a:solidFill>
                          </a:ln>
                        </pic:spPr>
                      </pic:pic>
                    </a:graphicData>
                  </a:graphic>
                </wp:inline>
              </w:drawing>
            </w:r>
          </w:p>
          <w:p w14:paraId="4B84FD29" w14:textId="2BA4042B" w:rsidR="00E544C6" w:rsidRPr="00E544C6" w:rsidRDefault="00E544C6" w:rsidP="00E544C6">
            <w:pPr>
              <w:rPr>
                <w:rFonts w:asciiTheme="minorHAnsi" w:eastAsia="Times New Roman" w:hAnsiTheme="minorHAnsi" w:cstheme="minorHAnsi"/>
                <w:b/>
                <w:bCs/>
                <w:color w:val="222222"/>
                <w:sz w:val="22"/>
                <w:szCs w:val="22"/>
                <w:lang w:eastAsia="en-GB"/>
              </w:rPr>
            </w:pPr>
          </w:p>
        </w:tc>
        <w:tc>
          <w:tcPr>
            <w:tcW w:w="1559" w:type="dxa"/>
          </w:tcPr>
          <w:p w14:paraId="47F0F406" w14:textId="40B1D812"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w:t>
            </w:r>
            <w:r w:rsidR="00864E73">
              <w:rPr>
                <w:rFonts w:cs="Calibri"/>
                <w:b/>
                <w:bCs/>
                <w:color w:val="3F3F3F" w:themeColor="text1"/>
                <w:sz w:val="22"/>
                <w:szCs w:val="22"/>
              </w:rPr>
              <w:t>TMUHB</w:t>
            </w:r>
          </w:p>
        </w:tc>
      </w:tr>
      <w:tr w:rsidR="00E730D9" w:rsidRPr="00CD5649" w14:paraId="4868F910" w14:textId="77777777" w:rsidTr="005750C8">
        <w:tc>
          <w:tcPr>
            <w:tcW w:w="1560" w:type="dxa"/>
          </w:tcPr>
          <w:p w14:paraId="155B19DB" w14:textId="052EFAE8" w:rsidR="00E730D9" w:rsidRPr="008A43FC" w:rsidRDefault="00E730D9" w:rsidP="008D08EE">
            <w:pPr>
              <w:spacing w:before="60" w:after="60"/>
              <w:rPr>
                <w:rFonts w:cs="Calibri"/>
                <w:b/>
                <w:bCs/>
                <w:color w:val="3F3F3F" w:themeColor="text1"/>
                <w:sz w:val="22"/>
                <w:szCs w:val="22"/>
              </w:rPr>
            </w:pPr>
            <w:r w:rsidRPr="007C6E49">
              <w:rPr>
                <w:rFonts w:cs="Calibri"/>
                <w:b/>
                <w:bCs/>
                <w:iCs/>
                <w:color w:val="3F3F3F" w:themeColor="text1"/>
                <w:sz w:val="22"/>
                <w:szCs w:val="22"/>
              </w:rPr>
              <w:t>4.2.7 Additional Spacing options on a Mobile</w:t>
            </w:r>
          </w:p>
        </w:tc>
        <w:tc>
          <w:tcPr>
            <w:tcW w:w="7938" w:type="dxa"/>
          </w:tcPr>
          <w:p w14:paraId="631B52D2" w14:textId="77777777" w:rsidR="00444B08" w:rsidRDefault="00444B08" w:rsidP="007D3019">
            <w:pPr>
              <w:jc w:val="both"/>
              <w:rPr>
                <w:rFonts w:cs="Calibri"/>
                <w:color w:val="3F3F3F" w:themeColor="text1"/>
                <w:sz w:val="22"/>
                <w:szCs w:val="22"/>
                <w:lang w:val="en-GB"/>
              </w:rPr>
            </w:pPr>
            <w:r>
              <w:rPr>
                <w:noProof/>
              </w:rPr>
              <w:drawing>
                <wp:anchor distT="0" distB="0" distL="114300" distR="114300" simplePos="0" relativeHeight="251680256" behindDoc="0" locked="0" layoutInCell="1" allowOverlap="1" wp14:anchorId="09E0E16E" wp14:editId="5201D33E">
                  <wp:simplePos x="0" y="0"/>
                  <wp:positionH relativeFrom="column">
                    <wp:posOffset>2465070</wp:posOffset>
                  </wp:positionH>
                  <wp:positionV relativeFrom="paragraph">
                    <wp:posOffset>62865</wp:posOffset>
                  </wp:positionV>
                  <wp:extent cx="2373630" cy="2686050"/>
                  <wp:effectExtent l="0" t="0" r="762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373630" cy="2686050"/>
                          </a:xfrm>
                          <a:prstGeom prst="rect">
                            <a:avLst/>
                          </a:prstGeom>
                        </pic:spPr>
                      </pic:pic>
                    </a:graphicData>
                  </a:graphic>
                  <wp14:sizeRelH relativeFrom="margin">
                    <wp14:pctWidth>0</wp14:pctWidth>
                  </wp14:sizeRelH>
                  <wp14:sizeRelV relativeFrom="margin">
                    <wp14:pctHeight>0</wp14:pctHeight>
                  </wp14:sizeRelV>
                </wp:anchor>
              </w:drawing>
            </w:r>
            <w:r w:rsidR="00E730D9">
              <w:rPr>
                <w:rFonts w:cs="Calibri"/>
                <w:color w:val="3F3F3F" w:themeColor="text1"/>
                <w:sz w:val="22"/>
                <w:szCs w:val="22"/>
                <w:lang w:val="en-GB"/>
              </w:rPr>
              <w:t xml:space="preserve">During testing it was noticed that the spacing on MultiContentDisplay1 (when viewed in a Mobile) can overlap content displayed below. </w:t>
            </w:r>
          </w:p>
          <w:p w14:paraId="14402E7D" w14:textId="2B11C0B9" w:rsidR="00E730D9" w:rsidRDefault="00E730D9" w:rsidP="007D3019">
            <w:pPr>
              <w:jc w:val="both"/>
              <w:rPr>
                <w:rFonts w:cs="Calibri"/>
                <w:color w:val="3F3F3F" w:themeColor="text1"/>
                <w:sz w:val="22"/>
                <w:szCs w:val="22"/>
                <w:lang w:val="en-GB"/>
              </w:rPr>
            </w:pPr>
            <w:r>
              <w:rPr>
                <w:rFonts w:cs="Calibri"/>
                <w:color w:val="3F3F3F" w:themeColor="text1"/>
                <w:sz w:val="22"/>
                <w:szCs w:val="22"/>
                <w:lang w:val="en-GB"/>
              </w:rPr>
              <w:t>We have now added in extra padding options into the settings of this layout. The padding options will only apply to the Mobile view.</w:t>
            </w:r>
          </w:p>
          <w:p w14:paraId="697BA160" w14:textId="72D7CB86" w:rsidR="00E730D9" w:rsidRDefault="00E730D9" w:rsidP="007D3019">
            <w:pPr>
              <w:jc w:val="both"/>
              <w:rPr>
                <w:rFonts w:cs="Calibri"/>
                <w:color w:val="3F3F3F" w:themeColor="text1"/>
                <w:sz w:val="22"/>
                <w:szCs w:val="22"/>
                <w:lang w:val="en-GB"/>
              </w:rPr>
            </w:pPr>
          </w:p>
          <w:p w14:paraId="3BE82DD6" w14:textId="55332DF4" w:rsidR="00E730D9" w:rsidRDefault="00E730D9" w:rsidP="007D3019">
            <w:pPr>
              <w:jc w:val="both"/>
              <w:rPr>
                <w:rFonts w:cs="Calibri"/>
                <w:color w:val="3F3F3F" w:themeColor="text1"/>
                <w:sz w:val="22"/>
                <w:szCs w:val="22"/>
                <w:lang w:val="en-GB"/>
              </w:rPr>
            </w:pPr>
          </w:p>
          <w:p w14:paraId="2776C0DC" w14:textId="639A9C04" w:rsidR="00E730D9" w:rsidRDefault="00E730D9" w:rsidP="007D3019">
            <w:pPr>
              <w:jc w:val="both"/>
              <w:rPr>
                <w:rFonts w:cs="Calibri"/>
                <w:color w:val="3F3F3F" w:themeColor="text1"/>
                <w:sz w:val="22"/>
                <w:szCs w:val="22"/>
                <w:lang w:val="en-GB"/>
              </w:rPr>
            </w:pPr>
          </w:p>
          <w:p w14:paraId="2C8A5D47" w14:textId="53292DE8" w:rsidR="00E730D9" w:rsidRDefault="00E730D9" w:rsidP="007D3019">
            <w:pPr>
              <w:jc w:val="both"/>
              <w:rPr>
                <w:rFonts w:cs="Calibri"/>
                <w:color w:val="3F3F3F" w:themeColor="text1"/>
                <w:sz w:val="22"/>
                <w:szCs w:val="22"/>
                <w:lang w:val="en-GB"/>
              </w:rPr>
            </w:pPr>
          </w:p>
          <w:p w14:paraId="39B95FA0" w14:textId="77777777" w:rsidR="00E730D9" w:rsidRDefault="00E730D9" w:rsidP="007D3019">
            <w:pPr>
              <w:jc w:val="both"/>
              <w:rPr>
                <w:rFonts w:cs="Calibri"/>
                <w:color w:val="3F3F3F" w:themeColor="text1"/>
                <w:sz w:val="22"/>
                <w:szCs w:val="22"/>
                <w:lang w:val="en-GB"/>
              </w:rPr>
            </w:pPr>
          </w:p>
          <w:p w14:paraId="62FB95D6" w14:textId="2A45256C" w:rsidR="00444B08" w:rsidRPr="00E544C6" w:rsidRDefault="00444B08" w:rsidP="007D3019">
            <w:pPr>
              <w:jc w:val="both"/>
              <w:rPr>
                <w:rFonts w:cs="Calibri"/>
                <w:color w:val="3F3F3F" w:themeColor="text1"/>
                <w:sz w:val="22"/>
                <w:szCs w:val="22"/>
                <w:lang w:val="en-GB"/>
              </w:rPr>
            </w:pPr>
          </w:p>
        </w:tc>
        <w:tc>
          <w:tcPr>
            <w:tcW w:w="1559" w:type="dxa"/>
          </w:tcPr>
          <w:p w14:paraId="68B0242E" w14:textId="6A2788A6" w:rsidR="00E730D9" w:rsidRPr="005750C8" w:rsidRDefault="00E730D9"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5FC40387" w14:textId="77777777" w:rsidTr="00E730D9">
        <w:tc>
          <w:tcPr>
            <w:tcW w:w="11057" w:type="dxa"/>
            <w:gridSpan w:val="3"/>
            <w:shd w:val="clear" w:color="auto" w:fill="CCD3EB" w:themeFill="accent4" w:themeFillTint="33"/>
          </w:tcPr>
          <w:p w14:paraId="6370218D" w14:textId="77777777" w:rsidR="008D08EE" w:rsidRPr="008A43FC" w:rsidRDefault="008D08EE"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t>System Updates</w:t>
            </w:r>
          </w:p>
        </w:tc>
      </w:tr>
      <w:tr w:rsidR="008D08EE" w:rsidRPr="00CD5649" w14:paraId="1CC80957" w14:textId="77777777" w:rsidTr="005750C8">
        <w:tc>
          <w:tcPr>
            <w:tcW w:w="1560" w:type="dxa"/>
          </w:tcPr>
          <w:p w14:paraId="7DC832B2" w14:textId="233726E6" w:rsidR="008D08EE" w:rsidRPr="008A43FC" w:rsidRDefault="008D08EE" w:rsidP="008D08EE">
            <w:pPr>
              <w:spacing w:before="60" w:after="60"/>
              <w:rPr>
                <w:rFonts w:cs="Calibri"/>
                <w:b/>
                <w:bCs/>
                <w:color w:val="3F3F3F" w:themeColor="text1"/>
                <w:sz w:val="22"/>
                <w:szCs w:val="22"/>
              </w:rPr>
            </w:pPr>
            <w:r w:rsidRPr="007C6E49">
              <w:rPr>
                <w:rFonts w:cs="Calibri"/>
                <w:b/>
                <w:bCs/>
                <w:iCs/>
                <w:color w:val="3F3F3F" w:themeColor="text1"/>
                <w:sz w:val="22"/>
                <w:szCs w:val="22"/>
              </w:rPr>
              <w:t>4.2.</w:t>
            </w:r>
            <w:r w:rsidR="00F57D3B" w:rsidRPr="007C6E49">
              <w:rPr>
                <w:rFonts w:cs="Calibri"/>
                <w:b/>
                <w:bCs/>
                <w:iCs/>
                <w:color w:val="3F3F3F" w:themeColor="text1"/>
                <w:sz w:val="22"/>
                <w:szCs w:val="22"/>
              </w:rPr>
              <w:t>8</w:t>
            </w:r>
            <w:r w:rsidR="00E544C6" w:rsidRPr="007C6E49">
              <w:rPr>
                <w:rFonts w:cs="Calibri"/>
                <w:b/>
                <w:bCs/>
                <w:iCs/>
                <w:color w:val="3F3F3F" w:themeColor="text1"/>
                <w:sz w:val="22"/>
                <w:szCs w:val="22"/>
              </w:rPr>
              <w:t xml:space="preserve"> Page Caching Update in Advanced Table List</w:t>
            </w:r>
          </w:p>
        </w:tc>
        <w:tc>
          <w:tcPr>
            <w:tcW w:w="7938" w:type="dxa"/>
          </w:tcPr>
          <w:p w14:paraId="5D302A30" w14:textId="77777777" w:rsidR="000A238F" w:rsidRDefault="00E544C6" w:rsidP="000146B6">
            <w:pPr>
              <w:pStyle w:val="DHCWBody"/>
            </w:pPr>
            <w:r w:rsidRPr="00E544C6">
              <w:t>To increase site performance we have now made an update to the Advanced Table List. This change will mean that only 1 page of data will be cached on a reload, this will increase the speed of the ATL bringing back results for users.</w:t>
            </w:r>
          </w:p>
          <w:p w14:paraId="044DE302" w14:textId="1BCF5D50" w:rsidR="00444B08" w:rsidRPr="008A43FC" w:rsidRDefault="00444B08" w:rsidP="000146B6">
            <w:pPr>
              <w:pStyle w:val="DHCWBody"/>
            </w:pPr>
          </w:p>
        </w:tc>
        <w:tc>
          <w:tcPr>
            <w:tcW w:w="1559" w:type="dxa"/>
          </w:tcPr>
          <w:p w14:paraId="3B0A7F72"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0ADF3FDB" w14:textId="77777777" w:rsidTr="005750C8">
        <w:tc>
          <w:tcPr>
            <w:tcW w:w="1560" w:type="dxa"/>
          </w:tcPr>
          <w:p w14:paraId="411B08AD" w14:textId="3352150E"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lastRenderedPageBreak/>
              <w:t>4.2.</w:t>
            </w:r>
            <w:r w:rsidR="00F57D3B" w:rsidRPr="007C6E49">
              <w:rPr>
                <w:rFonts w:cs="Calibri"/>
                <w:b/>
                <w:bCs/>
                <w:color w:val="3F3F3F" w:themeColor="text1"/>
                <w:sz w:val="22"/>
                <w:szCs w:val="22"/>
              </w:rPr>
              <w:t>9</w:t>
            </w:r>
            <w:r w:rsidR="00E544C6" w:rsidRPr="007C6E49">
              <w:rPr>
                <w:rFonts w:cs="Calibri"/>
                <w:b/>
                <w:bCs/>
                <w:color w:val="3F3F3F" w:themeColor="text1"/>
                <w:sz w:val="22"/>
                <w:szCs w:val="22"/>
              </w:rPr>
              <w:t xml:space="preserve"> </w:t>
            </w:r>
            <w:r w:rsidR="00794AE6" w:rsidRPr="007C6E49">
              <w:rPr>
                <w:rFonts w:cs="Calibri"/>
                <w:b/>
                <w:bCs/>
                <w:iCs/>
                <w:color w:val="3F3F3F" w:themeColor="text1"/>
                <w:sz w:val="22"/>
                <w:szCs w:val="22"/>
              </w:rPr>
              <w:t>Read Speaker Update</w:t>
            </w:r>
          </w:p>
        </w:tc>
        <w:tc>
          <w:tcPr>
            <w:tcW w:w="7938" w:type="dxa"/>
          </w:tcPr>
          <w:p w14:paraId="1A84AC4B" w14:textId="4C152FC8" w:rsidR="000146B6" w:rsidRDefault="00794AE6" w:rsidP="002327DE">
            <w:pPr>
              <w:jc w:val="both"/>
              <w:rPr>
                <w:rFonts w:cs="Calibri"/>
                <w:noProof/>
                <w:color w:val="3F3F3F" w:themeColor="text1"/>
                <w:sz w:val="22"/>
                <w:szCs w:val="22"/>
                <w:lang w:val="en-GB"/>
              </w:rPr>
            </w:pPr>
            <w:r w:rsidRPr="00794AE6">
              <w:rPr>
                <w:rFonts w:cs="Calibri"/>
                <w:noProof/>
                <w:color w:val="3F3F3F" w:themeColor="text1"/>
                <w:sz w:val="22"/>
                <w:szCs w:val="22"/>
                <w:lang w:val="en-GB"/>
              </w:rPr>
              <w:t xml:space="preserve">A Screen Reader is an accessibility function that can be added to any page of your website. This function can aid your visually impaired readers with accessing your content. </w:t>
            </w:r>
            <w:r w:rsidRPr="007F5BFF">
              <w:rPr>
                <w:rFonts w:cs="Calibri"/>
                <w:b/>
                <w:bCs/>
                <w:noProof/>
                <w:color w:val="3F3F3F" w:themeColor="text1"/>
                <w:sz w:val="22"/>
                <w:szCs w:val="22"/>
                <w:lang w:val="en-GB"/>
              </w:rPr>
              <w:t>ReadSpeaker</w:t>
            </w:r>
            <w:r w:rsidRPr="00794AE6">
              <w:rPr>
                <w:rFonts w:cs="Calibri"/>
                <w:noProof/>
                <w:color w:val="3F3F3F" w:themeColor="text1"/>
                <w:sz w:val="22"/>
                <w:szCs w:val="22"/>
                <w:lang w:val="en-GB"/>
              </w:rPr>
              <w:t> is an All-Wales Product which is free to use across all MURA NHS Wales websites. We have now made a code update to the ReadSpeaker to allow extra functionality.</w:t>
            </w:r>
          </w:p>
          <w:p w14:paraId="63D6EFC2" w14:textId="77777777" w:rsidR="00DA154E" w:rsidRPr="002327DE" w:rsidRDefault="00DA154E" w:rsidP="002327DE">
            <w:pPr>
              <w:jc w:val="both"/>
              <w:rPr>
                <w:rFonts w:cs="Calibri"/>
                <w:noProof/>
                <w:color w:val="3F3F3F" w:themeColor="text1"/>
                <w:sz w:val="22"/>
                <w:szCs w:val="22"/>
                <w:lang w:val="en-GB"/>
              </w:rPr>
            </w:pPr>
          </w:p>
          <w:p w14:paraId="783C296D" w14:textId="6DC1A2AC" w:rsidR="00243C33" w:rsidRPr="007D3019" w:rsidRDefault="00243C33" w:rsidP="00243C33">
            <w:pPr>
              <w:rPr>
                <w:b/>
                <w:bCs/>
              </w:rPr>
            </w:pPr>
            <w:r>
              <w:rPr>
                <w:b/>
                <w:bCs/>
              </w:rPr>
              <w:t>Current D</w:t>
            </w:r>
            <w:r w:rsidRPr="007D3019">
              <w:rPr>
                <w:b/>
                <w:bCs/>
              </w:rPr>
              <w:t>isplay</w:t>
            </w:r>
            <w:r>
              <w:rPr>
                <w:b/>
                <w:bCs/>
              </w:rPr>
              <w:t xml:space="preserve">                                              </w:t>
            </w:r>
            <w:r w:rsidRPr="007D3019">
              <w:rPr>
                <w:b/>
                <w:bCs/>
              </w:rPr>
              <w:t>New Display</w:t>
            </w:r>
          </w:p>
          <w:p w14:paraId="40CE3B8B" w14:textId="388A9F90" w:rsidR="00243C33" w:rsidRDefault="00311679" w:rsidP="007D3019">
            <w:pPr>
              <w:rPr>
                <w:b/>
                <w:bCs/>
              </w:rPr>
            </w:pPr>
            <w:r>
              <w:rPr>
                <w:b/>
                <w:bCs/>
              </w:rPr>
              <w:t xml:space="preserve"> </w:t>
            </w:r>
            <w:r>
              <w:rPr>
                <w:noProof/>
              </w:rPr>
              <w:drawing>
                <wp:inline distT="0" distB="0" distL="0" distR="0" wp14:anchorId="46F0579C" wp14:editId="03FB4E6D">
                  <wp:extent cx="1228725" cy="46660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246704" cy="473433"/>
                          </a:xfrm>
                          <a:prstGeom prst="rect">
                            <a:avLst/>
                          </a:prstGeom>
                        </pic:spPr>
                      </pic:pic>
                    </a:graphicData>
                  </a:graphic>
                </wp:inline>
              </w:drawing>
            </w:r>
            <w:r>
              <w:rPr>
                <w:b/>
                <w:bCs/>
              </w:rPr>
              <w:t xml:space="preserve">                       </w:t>
            </w:r>
            <w:r w:rsidR="002327DE">
              <w:rPr>
                <w:b/>
                <w:bCs/>
              </w:rPr>
              <w:t xml:space="preserve">    </w:t>
            </w:r>
            <w:r>
              <w:rPr>
                <w:b/>
                <w:bCs/>
              </w:rPr>
              <w:t xml:space="preserve">       </w:t>
            </w:r>
            <w:r>
              <w:rPr>
                <w:noProof/>
              </w:rPr>
              <w:drawing>
                <wp:inline distT="0" distB="0" distL="0" distR="0" wp14:anchorId="43D8A1BD" wp14:editId="230C5129">
                  <wp:extent cx="1266825" cy="44262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285510" cy="449154"/>
                          </a:xfrm>
                          <a:prstGeom prst="rect">
                            <a:avLst/>
                          </a:prstGeom>
                        </pic:spPr>
                      </pic:pic>
                    </a:graphicData>
                  </a:graphic>
                </wp:inline>
              </w:drawing>
            </w:r>
          </w:p>
          <w:p w14:paraId="007A0EA5" w14:textId="4495C5B3" w:rsidR="000A238F" w:rsidRPr="007D3019" w:rsidRDefault="007D3019" w:rsidP="007D3019">
            <w:pPr>
              <w:rPr>
                <w:b/>
                <w:bCs/>
              </w:rPr>
            </w:pPr>
            <w:r w:rsidRPr="007D3019">
              <w:rPr>
                <w:b/>
                <w:bCs/>
              </w:rPr>
              <w:t>New Settings Options</w:t>
            </w:r>
          </w:p>
          <w:p w14:paraId="1549D24A" w14:textId="77777777" w:rsidR="000146B6" w:rsidRDefault="00311679" w:rsidP="000146B6">
            <w:pPr>
              <w:pStyle w:val="DHCWBody"/>
            </w:pPr>
            <w:r>
              <w:drawing>
                <wp:inline distT="0" distB="0" distL="0" distR="0" wp14:anchorId="2F8F4B97" wp14:editId="22922C43">
                  <wp:extent cx="2905125" cy="948438"/>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937101" cy="958877"/>
                          </a:xfrm>
                          <a:prstGeom prst="rect">
                            <a:avLst/>
                          </a:prstGeom>
                        </pic:spPr>
                      </pic:pic>
                    </a:graphicData>
                  </a:graphic>
                </wp:inline>
              </w:drawing>
            </w:r>
          </w:p>
          <w:p w14:paraId="4528A5EC" w14:textId="2FD83A85" w:rsidR="00DA154E" w:rsidRPr="008A43FC" w:rsidRDefault="00DA154E" w:rsidP="000146B6">
            <w:pPr>
              <w:pStyle w:val="DHCWBody"/>
            </w:pPr>
          </w:p>
        </w:tc>
        <w:tc>
          <w:tcPr>
            <w:tcW w:w="1559" w:type="dxa"/>
          </w:tcPr>
          <w:p w14:paraId="437216BE"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28C01AC4" w14:textId="77777777" w:rsidTr="00E730D9">
        <w:tc>
          <w:tcPr>
            <w:tcW w:w="11057" w:type="dxa"/>
            <w:gridSpan w:val="3"/>
            <w:shd w:val="clear" w:color="auto" w:fill="CCD3EB" w:themeFill="accent4" w:themeFillTint="33"/>
          </w:tcPr>
          <w:p w14:paraId="4E04C9D7" w14:textId="77777777" w:rsidR="008D08EE" w:rsidRPr="008A43FC" w:rsidRDefault="008D08EE"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t>Accessibility</w:t>
            </w:r>
          </w:p>
        </w:tc>
      </w:tr>
      <w:tr w:rsidR="008D08EE" w:rsidRPr="00CD5649" w14:paraId="07AD502A" w14:textId="77777777" w:rsidTr="005750C8">
        <w:tc>
          <w:tcPr>
            <w:tcW w:w="1560" w:type="dxa"/>
          </w:tcPr>
          <w:p w14:paraId="6CCFACFD" w14:textId="1540356E"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t>4.2.</w:t>
            </w:r>
            <w:r w:rsidR="00F57D3B" w:rsidRPr="007C6E49">
              <w:rPr>
                <w:rFonts w:cs="Calibri"/>
                <w:b/>
                <w:bCs/>
                <w:color w:val="3F3F3F" w:themeColor="text1"/>
                <w:sz w:val="22"/>
                <w:szCs w:val="22"/>
              </w:rPr>
              <w:t>1</w:t>
            </w:r>
            <w:r w:rsidR="00556DEC">
              <w:rPr>
                <w:rFonts w:cs="Calibri"/>
                <w:b/>
                <w:bCs/>
                <w:color w:val="3F3F3F" w:themeColor="text1"/>
                <w:sz w:val="22"/>
                <w:szCs w:val="22"/>
              </w:rPr>
              <w:t>0</w:t>
            </w:r>
            <w:r w:rsidR="00520918" w:rsidRPr="007C6E49">
              <w:rPr>
                <w:rFonts w:cs="Calibri"/>
                <w:b/>
                <w:bCs/>
                <w:color w:val="3F3F3F" w:themeColor="text1"/>
                <w:sz w:val="22"/>
                <w:szCs w:val="22"/>
              </w:rPr>
              <w:t xml:space="preserve"> </w:t>
            </w:r>
            <w:r w:rsidR="006576F9" w:rsidRPr="007C6E49">
              <w:rPr>
                <w:rFonts w:cs="Calibri"/>
                <w:b/>
                <w:bCs/>
                <w:color w:val="3F3F3F" w:themeColor="text1"/>
                <w:sz w:val="22"/>
                <w:szCs w:val="22"/>
                <w:lang w:val="en-GB"/>
              </w:rPr>
              <w:t>Update to Nav Menu</w:t>
            </w:r>
          </w:p>
        </w:tc>
        <w:tc>
          <w:tcPr>
            <w:tcW w:w="7938" w:type="dxa"/>
          </w:tcPr>
          <w:p w14:paraId="68AF8041" w14:textId="77777777" w:rsidR="000146B6" w:rsidRDefault="006576F9" w:rsidP="000146B6">
            <w:pPr>
              <w:pStyle w:val="DHCWBody"/>
            </w:pPr>
            <w:r w:rsidRPr="006576F9">
              <w:t>To meet Web Accessibility Guidelines; we have updated the New style Navigation Bar. During testing it was noticed that there were some broken aria labels, these have now been updated.</w:t>
            </w:r>
          </w:p>
          <w:p w14:paraId="762C534D" w14:textId="75DADF25" w:rsidR="00DA154E" w:rsidRPr="008A43FC" w:rsidRDefault="00DA154E" w:rsidP="000146B6">
            <w:pPr>
              <w:pStyle w:val="DHCWBody"/>
            </w:pPr>
          </w:p>
        </w:tc>
        <w:tc>
          <w:tcPr>
            <w:tcW w:w="1559" w:type="dxa"/>
          </w:tcPr>
          <w:p w14:paraId="1D84B8AC"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705C97A5" w14:textId="77777777" w:rsidTr="00E730D9">
        <w:tc>
          <w:tcPr>
            <w:tcW w:w="11057" w:type="dxa"/>
            <w:gridSpan w:val="3"/>
            <w:shd w:val="clear" w:color="auto" w:fill="CCD3EB" w:themeFill="accent4" w:themeFillTint="33"/>
          </w:tcPr>
          <w:p w14:paraId="1EE91F25" w14:textId="77777777" w:rsidR="008D08EE" w:rsidRPr="008A43FC" w:rsidRDefault="008D08EE" w:rsidP="008D08EE">
            <w:pPr>
              <w:jc w:val="center"/>
              <w:rPr>
                <w:rFonts w:cs="Calibri"/>
                <w:color w:val="3F3F3F" w:themeColor="text1"/>
                <w:sz w:val="22"/>
                <w:szCs w:val="22"/>
              </w:rPr>
            </w:pPr>
            <w:r>
              <w:rPr>
                <w:rFonts w:asciiTheme="minorHAnsi" w:eastAsia="Times New Roman" w:hAnsiTheme="minorHAnsi" w:cstheme="minorHAnsi"/>
                <w:b/>
                <w:color w:val="2C3E72" w:themeColor="text2"/>
                <w:spacing w:val="8"/>
                <w:kern w:val="28"/>
                <w:lang w:val="en-GB"/>
              </w:rPr>
              <w:t>New Functionality</w:t>
            </w:r>
          </w:p>
        </w:tc>
      </w:tr>
      <w:tr w:rsidR="008D08EE" w:rsidRPr="00CD5649" w14:paraId="5133E590" w14:textId="77777777" w:rsidTr="005750C8">
        <w:tc>
          <w:tcPr>
            <w:tcW w:w="1560" w:type="dxa"/>
          </w:tcPr>
          <w:p w14:paraId="2B32808A" w14:textId="6CA0BA52" w:rsidR="008D08EE" w:rsidRPr="008A43FC" w:rsidRDefault="008D08EE" w:rsidP="008D08EE">
            <w:pPr>
              <w:spacing w:before="60" w:after="60"/>
              <w:rPr>
                <w:rFonts w:cs="Calibri"/>
                <w:b/>
                <w:bCs/>
                <w:color w:val="3F3F3F" w:themeColor="text1"/>
                <w:sz w:val="22"/>
                <w:szCs w:val="22"/>
              </w:rPr>
            </w:pPr>
            <w:r w:rsidRPr="0059526E">
              <w:rPr>
                <w:rFonts w:cs="Calibri"/>
                <w:b/>
                <w:bCs/>
                <w:color w:val="3F3F3F" w:themeColor="text1"/>
                <w:sz w:val="22"/>
                <w:szCs w:val="22"/>
              </w:rPr>
              <w:t>4.2.</w:t>
            </w:r>
            <w:r w:rsidR="00AD7F3B" w:rsidRPr="0059526E">
              <w:rPr>
                <w:rFonts w:cs="Calibri"/>
                <w:b/>
                <w:bCs/>
                <w:color w:val="3F3F3F" w:themeColor="text1"/>
                <w:sz w:val="22"/>
                <w:szCs w:val="22"/>
              </w:rPr>
              <w:t>1</w:t>
            </w:r>
            <w:r w:rsidR="00556DEC">
              <w:rPr>
                <w:rFonts w:cs="Calibri"/>
                <w:b/>
                <w:bCs/>
                <w:color w:val="3F3F3F" w:themeColor="text1"/>
                <w:sz w:val="22"/>
                <w:szCs w:val="22"/>
              </w:rPr>
              <w:t>1</w:t>
            </w:r>
            <w:r w:rsidR="000A238F" w:rsidRPr="0059526E">
              <w:rPr>
                <w:rFonts w:cs="Calibri"/>
                <w:b/>
                <w:bCs/>
                <w:color w:val="3F3F3F" w:themeColor="text1"/>
                <w:sz w:val="22"/>
                <w:szCs w:val="22"/>
              </w:rPr>
              <w:t xml:space="preserve"> </w:t>
            </w:r>
            <w:r w:rsidR="000A238F" w:rsidRPr="0059526E">
              <w:rPr>
                <w:rFonts w:cs="Calibri"/>
                <w:b/>
                <w:bCs/>
                <w:color w:val="3F3F3F" w:themeColor="text1"/>
                <w:sz w:val="22"/>
                <w:szCs w:val="22"/>
                <w:lang w:val="en-GB"/>
              </w:rPr>
              <w:t>New Video Header Layout</w:t>
            </w:r>
          </w:p>
        </w:tc>
        <w:tc>
          <w:tcPr>
            <w:tcW w:w="7938" w:type="dxa"/>
          </w:tcPr>
          <w:p w14:paraId="2ACDF98A" w14:textId="1F4B7D67" w:rsidR="000146B6" w:rsidRDefault="000A238F" w:rsidP="006576F9">
            <w:pPr>
              <w:jc w:val="both"/>
              <w:rPr>
                <w:rFonts w:cs="Calibri"/>
                <w:color w:val="3F3F3F" w:themeColor="text1"/>
                <w:sz w:val="22"/>
                <w:szCs w:val="22"/>
                <w:lang w:val="en-GB"/>
              </w:rPr>
            </w:pPr>
            <w:r w:rsidRPr="000A238F">
              <w:rPr>
                <w:rFonts w:cs="Calibri"/>
                <w:color w:val="3F3F3F" w:themeColor="text1"/>
                <w:sz w:val="22"/>
                <w:szCs w:val="22"/>
                <w:lang w:val="en-GB"/>
              </w:rPr>
              <w:t>We have now created a New Layout Option within the Collection Plugin</w:t>
            </w:r>
            <w:r w:rsidR="00DF127C">
              <w:rPr>
                <w:rFonts w:cs="Calibri"/>
                <w:color w:val="3F3F3F" w:themeColor="text1"/>
                <w:sz w:val="22"/>
                <w:szCs w:val="22"/>
                <w:lang w:val="en-GB"/>
              </w:rPr>
              <w:t xml:space="preserve"> – </w:t>
            </w:r>
            <w:r w:rsidR="00DF127C" w:rsidRPr="00DF127C">
              <w:rPr>
                <w:rFonts w:cs="Calibri"/>
                <w:b/>
                <w:bCs/>
                <w:color w:val="3F3F3F" w:themeColor="text1"/>
                <w:sz w:val="22"/>
                <w:szCs w:val="22"/>
                <w:lang w:val="en-GB"/>
              </w:rPr>
              <w:t>Video Header</w:t>
            </w:r>
            <w:r w:rsidRPr="000A238F">
              <w:rPr>
                <w:rFonts w:cs="Calibri"/>
                <w:color w:val="3F3F3F" w:themeColor="text1"/>
                <w:sz w:val="22"/>
                <w:szCs w:val="22"/>
                <w:lang w:val="en-GB"/>
              </w:rPr>
              <w:t>. This new layout will allow admins to upload a display a</w:t>
            </w:r>
            <w:r w:rsidR="00DF127C">
              <w:rPr>
                <w:rFonts w:cs="Calibri"/>
                <w:color w:val="3F3F3F" w:themeColor="text1"/>
                <w:sz w:val="22"/>
                <w:szCs w:val="22"/>
                <w:lang w:val="en-GB"/>
              </w:rPr>
              <w:t xml:space="preserve"> short</w:t>
            </w:r>
            <w:r w:rsidR="00DF127C" w:rsidRPr="000A238F">
              <w:rPr>
                <w:rFonts w:cs="Calibri"/>
                <w:color w:val="3F3F3F" w:themeColor="text1"/>
                <w:sz w:val="22"/>
                <w:szCs w:val="22"/>
                <w:lang w:val="en-GB"/>
              </w:rPr>
              <w:t>, muted</w:t>
            </w:r>
            <w:r w:rsidRPr="000A238F">
              <w:rPr>
                <w:rFonts w:cs="Calibri"/>
                <w:color w:val="3F3F3F" w:themeColor="text1"/>
                <w:sz w:val="22"/>
                <w:szCs w:val="22"/>
                <w:lang w:val="en-GB"/>
              </w:rPr>
              <w:t xml:space="preserve"> Video Background Header.</w:t>
            </w:r>
          </w:p>
          <w:p w14:paraId="2E16A393" w14:textId="77777777" w:rsidR="00DA154E" w:rsidRPr="000A238F" w:rsidRDefault="00DA154E" w:rsidP="006576F9">
            <w:pPr>
              <w:jc w:val="both"/>
              <w:rPr>
                <w:rFonts w:cs="Calibri"/>
                <w:color w:val="3F3F3F" w:themeColor="text1"/>
                <w:sz w:val="22"/>
                <w:szCs w:val="22"/>
                <w:lang w:val="en-GB"/>
              </w:rPr>
            </w:pPr>
          </w:p>
          <w:p w14:paraId="7A657F02" w14:textId="32623BB7" w:rsidR="000A238F" w:rsidRPr="00864E73" w:rsidRDefault="000146B6" w:rsidP="000A238F">
            <w:pPr>
              <w:rPr>
                <w:b/>
                <w:bCs/>
              </w:rPr>
            </w:pPr>
            <w:r>
              <w:rPr>
                <w:b/>
                <w:bCs/>
              </w:rPr>
              <w:t xml:space="preserve">Desktop </w:t>
            </w:r>
            <w:r w:rsidR="000A238F" w:rsidRPr="000A238F">
              <w:rPr>
                <w:b/>
                <w:bCs/>
              </w:rPr>
              <w:t>Display</w:t>
            </w:r>
          </w:p>
          <w:p w14:paraId="7AB718B5" w14:textId="1E2F10EA" w:rsidR="002327DE" w:rsidRDefault="000146B6" w:rsidP="000A238F">
            <w:r>
              <w:rPr>
                <w:noProof/>
              </w:rPr>
              <w:drawing>
                <wp:inline distT="0" distB="0" distL="0" distR="0" wp14:anchorId="1872CE87" wp14:editId="71623123">
                  <wp:extent cx="4876800" cy="1871218"/>
                  <wp:effectExtent l="19050" t="19050" r="19050" b="152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81341" cy="1872960"/>
                          </a:xfrm>
                          <a:prstGeom prst="rect">
                            <a:avLst/>
                          </a:prstGeom>
                          <a:ln>
                            <a:solidFill>
                              <a:schemeClr val="accent1"/>
                            </a:solidFill>
                          </a:ln>
                        </pic:spPr>
                      </pic:pic>
                    </a:graphicData>
                  </a:graphic>
                </wp:inline>
              </w:drawing>
            </w:r>
          </w:p>
          <w:p w14:paraId="4B7A01AD" w14:textId="2174F799" w:rsidR="002327DE" w:rsidRPr="000A238F" w:rsidRDefault="002327DE" w:rsidP="000A238F"/>
        </w:tc>
        <w:tc>
          <w:tcPr>
            <w:tcW w:w="1559" w:type="dxa"/>
          </w:tcPr>
          <w:p w14:paraId="229F37FF" w14:textId="77777777" w:rsidR="008D08EE" w:rsidRPr="008A43FC" w:rsidRDefault="008D08EE" w:rsidP="008D08EE">
            <w:pPr>
              <w:rPr>
                <w:rFonts w:cs="Calibri"/>
                <w:color w:val="3F3F3F" w:themeColor="text1"/>
                <w:sz w:val="22"/>
                <w:szCs w:val="22"/>
              </w:rPr>
            </w:pPr>
            <w:r w:rsidRPr="005750C8">
              <w:rPr>
                <w:rFonts w:cs="Calibri"/>
                <w:b/>
                <w:bCs/>
                <w:color w:val="3F3F3F" w:themeColor="text1"/>
                <w:sz w:val="22"/>
                <w:szCs w:val="22"/>
              </w:rPr>
              <w:t>CMS Support Team</w:t>
            </w:r>
          </w:p>
        </w:tc>
      </w:tr>
      <w:tr w:rsidR="008D08EE" w:rsidRPr="00CD5649" w14:paraId="5EC612BC" w14:textId="77777777" w:rsidTr="005750C8">
        <w:tc>
          <w:tcPr>
            <w:tcW w:w="1560" w:type="dxa"/>
          </w:tcPr>
          <w:p w14:paraId="4EFA9A6E" w14:textId="6BD3C701" w:rsidR="008D08EE" w:rsidRPr="008A43FC" w:rsidRDefault="008D08EE" w:rsidP="008D08EE">
            <w:pPr>
              <w:spacing w:before="60" w:after="60"/>
              <w:rPr>
                <w:rFonts w:cs="Calibri"/>
                <w:b/>
                <w:bCs/>
                <w:color w:val="3F3F3F" w:themeColor="text1"/>
                <w:sz w:val="22"/>
                <w:szCs w:val="22"/>
              </w:rPr>
            </w:pPr>
            <w:r w:rsidRPr="007C6E49">
              <w:rPr>
                <w:rFonts w:cs="Calibri"/>
                <w:b/>
                <w:bCs/>
                <w:color w:val="3F3F3F" w:themeColor="text1"/>
                <w:sz w:val="22"/>
                <w:szCs w:val="22"/>
              </w:rPr>
              <w:lastRenderedPageBreak/>
              <w:t>4.2.1</w:t>
            </w:r>
            <w:r w:rsidR="00556DEC">
              <w:rPr>
                <w:rFonts w:cs="Calibri"/>
                <w:b/>
                <w:bCs/>
                <w:color w:val="3F3F3F" w:themeColor="text1"/>
                <w:sz w:val="22"/>
                <w:szCs w:val="22"/>
              </w:rPr>
              <w:t>2</w:t>
            </w:r>
            <w:r w:rsidR="00794AE6" w:rsidRPr="007C6E49">
              <w:rPr>
                <w:rFonts w:cs="Calibri"/>
                <w:b/>
                <w:bCs/>
                <w:color w:val="3F3F3F" w:themeColor="text1"/>
                <w:sz w:val="22"/>
                <w:szCs w:val="22"/>
              </w:rPr>
              <w:t xml:space="preserve"> New TravelLine Cymru Layout</w:t>
            </w:r>
          </w:p>
        </w:tc>
        <w:tc>
          <w:tcPr>
            <w:tcW w:w="7938" w:type="dxa"/>
          </w:tcPr>
          <w:p w14:paraId="3F54DAB9" w14:textId="196D2B9D" w:rsidR="00DF127C" w:rsidRPr="00DA154E" w:rsidRDefault="00DA154E" w:rsidP="00DA154E">
            <w:pPr>
              <w:rPr>
                <w:rFonts w:asciiTheme="minorHAnsi" w:hAnsiTheme="minorHAnsi" w:cstheme="minorHAnsi"/>
                <w:b/>
                <w:bCs/>
                <w:noProof/>
                <w:color w:val="FF0000"/>
                <w:spacing w:val="6"/>
                <w:sz w:val="20"/>
                <w:szCs w:val="20"/>
              </w:rPr>
            </w:pPr>
            <w:r w:rsidRPr="00DA154E">
              <w:rPr>
                <w:rFonts w:cs="Calibri"/>
                <w:b/>
                <w:bCs/>
                <w:color w:val="3F3F3F" w:themeColor="text1"/>
                <w:sz w:val="22"/>
                <w:szCs w:val="22"/>
                <w:lang w:val="en-GB"/>
              </w:rPr>
              <w:t>*</w:t>
            </w:r>
            <w:r w:rsidR="00DF127C" w:rsidRPr="00DA154E">
              <w:rPr>
                <w:rFonts w:cs="Calibri"/>
                <w:b/>
                <w:bCs/>
                <w:color w:val="3F3F3F" w:themeColor="text1"/>
                <w:sz w:val="22"/>
                <w:szCs w:val="22"/>
                <w:lang w:val="en-GB"/>
              </w:rPr>
              <w:t xml:space="preserve">This item has been created but will NOT be release along with the full release on 27/10/21. This is due to several functionality </w:t>
            </w:r>
            <w:r w:rsidRPr="00DA154E">
              <w:rPr>
                <w:rFonts w:cs="Calibri"/>
                <w:b/>
                <w:bCs/>
                <w:color w:val="3F3F3F" w:themeColor="text1"/>
                <w:sz w:val="22"/>
                <w:szCs w:val="22"/>
                <w:lang w:val="en-GB"/>
              </w:rPr>
              <w:t>issues</w:t>
            </w:r>
            <w:r w:rsidR="00DF127C" w:rsidRPr="00DA154E">
              <w:rPr>
                <w:rFonts w:cs="Calibri"/>
                <w:b/>
                <w:bCs/>
                <w:color w:val="3F3F3F" w:themeColor="text1"/>
                <w:sz w:val="22"/>
                <w:szCs w:val="22"/>
                <w:lang w:val="en-GB"/>
              </w:rPr>
              <w:t xml:space="preserve"> that have been noted with</w:t>
            </w:r>
            <w:r w:rsidRPr="00DA154E">
              <w:rPr>
                <w:rFonts w:cs="Calibri"/>
                <w:b/>
                <w:bCs/>
                <w:color w:val="3F3F3F" w:themeColor="text1"/>
                <w:sz w:val="22"/>
                <w:szCs w:val="22"/>
                <w:lang w:val="en-GB"/>
              </w:rPr>
              <w:t xml:space="preserve">in the Welsh version of </w:t>
            </w:r>
            <w:r w:rsidR="00DF127C" w:rsidRPr="00DA154E">
              <w:rPr>
                <w:rFonts w:cs="Calibri"/>
                <w:b/>
                <w:bCs/>
                <w:color w:val="3F3F3F" w:themeColor="text1"/>
                <w:sz w:val="22"/>
                <w:szCs w:val="22"/>
                <w:lang w:val="en-GB"/>
              </w:rPr>
              <w:t>Travel</w:t>
            </w:r>
            <w:r>
              <w:rPr>
                <w:rFonts w:cs="Calibri"/>
                <w:b/>
                <w:bCs/>
                <w:color w:val="3F3F3F" w:themeColor="text1"/>
                <w:sz w:val="22"/>
                <w:szCs w:val="22"/>
                <w:lang w:val="en-GB"/>
              </w:rPr>
              <w:t>L</w:t>
            </w:r>
            <w:r w:rsidR="00DF127C" w:rsidRPr="00DA154E">
              <w:rPr>
                <w:rFonts w:cs="Calibri"/>
                <w:b/>
                <w:bCs/>
                <w:color w:val="3F3F3F" w:themeColor="text1"/>
                <w:sz w:val="22"/>
                <w:szCs w:val="22"/>
                <w:lang w:val="en-GB"/>
              </w:rPr>
              <w:t>ine These issues have been reported and passed over to Traveline Cymru’s web team to resolve.</w:t>
            </w:r>
            <w:r w:rsidRPr="00DA154E">
              <w:rPr>
                <w:rFonts w:cs="Calibri"/>
                <w:b/>
                <w:bCs/>
                <w:color w:val="3F3F3F" w:themeColor="text1"/>
                <w:sz w:val="22"/>
                <w:szCs w:val="22"/>
                <w:lang w:val="en-GB"/>
              </w:rPr>
              <w:t xml:space="preserve"> This item will go live as/when these issues are resolved by TravelLine Cymru.</w:t>
            </w:r>
          </w:p>
          <w:p w14:paraId="72095123" w14:textId="62E9D31D" w:rsidR="000146B6" w:rsidRDefault="00794AE6" w:rsidP="00F52123">
            <w:pPr>
              <w:jc w:val="both"/>
              <w:rPr>
                <w:rFonts w:cs="Calibri"/>
                <w:color w:val="3F3F3F" w:themeColor="text1"/>
                <w:sz w:val="22"/>
                <w:szCs w:val="22"/>
                <w:lang w:val="en-GB"/>
              </w:rPr>
            </w:pPr>
            <w:r w:rsidRPr="00794AE6">
              <w:rPr>
                <w:rFonts w:cs="Calibri"/>
                <w:color w:val="3F3F3F" w:themeColor="text1"/>
                <w:sz w:val="22"/>
                <w:szCs w:val="22"/>
                <w:lang w:val="en-GB"/>
              </w:rPr>
              <w:t xml:space="preserve">We have now created a New Layout Option within the Collection Plugin. This new layout will allow admins to drag and drop a </w:t>
            </w:r>
            <w:r w:rsidRPr="007F5BFF">
              <w:rPr>
                <w:rFonts w:cs="Calibri"/>
                <w:b/>
                <w:bCs/>
                <w:color w:val="3F3F3F" w:themeColor="text1"/>
                <w:sz w:val="22"/>
                <w:szCs w:val="22"/>
                <w:lang w:val="en-GB"/>
              </w:rPr>
              <w:t>TravelLine Cymru</w:t>
            </w:r>
            <w:r w:rsidRPr="00794AE6">
              <w:rPr>
                <w:rFonts w:cs="Calibri"/>
                <w:color w:val="3F3F3F" w:themeColor="text1"/>
                <w:sz w:val="22"/>
                <w:szCs w:val="22"/>
                <w:lang w:val="en-GB"/>
              </w:rPr>
              <w:t xml:space="preserve"> module to their site page. The User will then enter the </w:t>
            </w:r>
            <w:r w:rsidRPr="00794AE6">
              <w:rPr>
                <w:rFonts w:cs="Calibri"/>
                <w:b/>
                <w:bCs/>
                <w:color w:val="3F3F3F" w:themeColor="text1"/>
                <w:sz w:val="22"/>
                <w:szCs w:val="22"/>
                <w:lang w:val="en-GB"/>
              </w:rPr>
              <w:t>'From'</w:t>
            </w:r>
            <w:r w:rsidRPr="00794AE6">
              <w:rPr>
                <w:rFonts w:cs="Calibri"/>
                <w:color w:val="3F3F3F" w:themeColor="text1"/>
                <w:sz w:val="22"/>
                <w:szCs w:val="22"/>
                <w:lang w:val="en-GB"/>
              </w:rPr>
              <w:t xml:space="preserve"> data and click </w:t>
            </w:r>
            <w:r w:rsidRPr="00794AE6">
              <w:rPr>
                <w:rFonts w:cs="Calibri"/>
                <w:b/>
                <w:bCs/>
                <w:color w:val="3F3F3F" w:themeColor="text1"/>
                <w:sz w:val="22"/>
                <w:szCs w:val="22"/>
                <w:lang w:val="en-GB"/>
              </w:rPr>
              <w:t>'Plan My Journey'</w:t>
            </w:r>
            <w:r w:rsidRPr="00794AE6">
              <w:rPr>
                <w:rFonts w:cs="Calibri"/>
                <w:color w:val="3F3F3F" w:themeColor="text1"/>
                <w:sz w:val="22"/>
                <w:szCs w:val="22"/>
                <w:lang w:val="en-GB"/>
              </w:rPr>
              <w:t xml:space="preserve"> to be taken to the Travel Link Cymru website for their travel details.</w:t>
            </w:r>
          </w:p>
          <w:p w14:paraId="120B83ED" w14:textId="2C099983" w:rsidR="008D08EE" w:rsidRPr="00F52123" w:rsidRDefault="002327DE" w:rsidP="00F52123">
            <w:pPr>
              <w:jc w:val="both"/>
              <w:rPr>
                <w:rFonts w:cs="Calibri"/>
                <w:color w:val="3F3F3F" w:themeColor="text1"/>
                <w:sz w:val="22"/>
                <w:szCs w:val="22"/>
                <w:lang w:val="en-GB"/>
              </w:rPr>
            </w:pPr>
            <w:r>
              <w:rPr>
                <w:b/>
                <w:bCs/>
              </w:rPr>
              <w:t xml:space="preserve">Desktop </w:t>
            </w:r>
            <w:r w:rsidR="00794AE6" w:rsidRPr="007D3019">
              <w:rPr>
                <w:b/>
                <w:bCs/>
              </w:rPr>
              <w:t>Display</w:t>
            </w:r>
          </w:p>
          <w:p w14:paraId="4130F69C" w14:textId="4A0A48C7" w:rsidR="002327DE" w:rsidRPr="00E70693" w:rsidRDefault="00523100" w:rsidP="00794AE6">
            <w:pPr>
              <w:rPr>
                <w:b/>
                <w:bCs/>
                <w:sz w:val="22"/>
                <w:szCs w:val="22"/>
              </w:rPr>
            </w:pPr>
            <w:r>
              <w:rPr>
                <w:noProof/>
              </w:rPr>
              <w:drawing>
                <wp:inline distT="0" distB="0" distL="0" distR="0" wp14:anchorId="0796CF57" wp14:editId="47734C1D">
                  <wp:extent cx="3981450" cy="3085340"/>
                  <wp:effectExtent l="19050" t="19050" r="19050" b="203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05354" cy="3103864"/>
                          </a:xfrm>
                          <a:prstGeom prst="rect">
                            <a:avLst/>
                          </a:prstGeom>
                          <a:ln>
                            <a:solidFill>
                              <a:schemeClr val="accent1"/>
                            </a:solidFill>
                          </a:ln>
                        </pic:spPr>
                      </pic:pic>
                    </a:graphicData>
                  </a:graphic>
                </wp:inline>
              </w:drawing>
            </w:r>
          </w:p>
          <w:p w14:paraId="06AD01D3" w14:textId="36F666D7" w:rsidR="002327DE" w:rsidRDefault="002327DE" w:rsidP="002327DE">
            <w:pPr>
              <w:jc w:val="both"/>
              <w:rPr>
                <w:b/>
                <w:bCs/>
              </w:rPr>
            </w:pPr>
            <w:r w:rsidRPr="002327DE">
              <w:rPr>
                <w:b/>
                <w:bCs/>
              </w:rPr>
              <w:t>Mobi</w:t>
            </w:r>
            <w:r>
              <w:rPr>
                <w:b/>
                <w:bCs/>
              </w:rPr>
              <w:t>l</w:t>
            </w:r>
            <w:r w:rsidRPr="002327DE">
              <w:rPr>
                <w:b/>
                <w:bCs/>
              </w:rPr>
              <w:t>e Display</w:t>
            </w:r>
          </w:p>
          <w:p w14:paraId="7F0354FC" w14:textId="3844B5BB" w:rsidR="00794AE6" w:rsidRPr="00DA154E" w:rsidRDefault="00523100" w:rsidP="00DA154E">
            <w:pPr>
              <w:jc w:val="both"/>
              <w:rPr>
                <w:b/>
                <w:bCs/>
              </w:rPr>
            </w:pPr>
            <w:r>
              <w:rPr>
                <w:noProof/>
              </w:rPr>
              <w:drawing>
                <wp:inline distT="0" distB="0" distL="0" distR="0" wp14:anchorId="133D41B1" wp14:editId="54D9BB87">
                  <wp:extent cx="2028825" cy="2644017"/>
                  <wp:effectExtent l="19050" t="19050" r="9525" b="2349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038954" cy="2657218"/>
                          </a:xfrm>
                          <a:prstGeom prst="rect">
                            <a:avLst/>
                          </a:prstGeom>
                          <a:ln>
                            <a:solidFill>
                              <a:schemeClr val="accent1"/>
                            </a:solidFill>
                          </a:ln>
                        </pic:spPr>
                      </pic:pic>
                    </a:graphicData>
                  </a:graphic>
                </wp:inline>
              </w:drawing>
            </w:r>
          </w:p>
        </w:tc>
        <w:tc>
          <w:tcPr>
            <w:tcW w:w="1559" w:type="dxa"/>
          </w:tcPr>
          <w:p w14:paraId="3DE03E62" w14:textId="0BFAEE0B" w:rsidR="008D08EE" w:rsidRPr="005750C8" w:rsidRDefault="00794AE6" w:rsidP="008D08EE">
            <w:pPr>
              <w:rPr>
                <w:rFonts w:cs="Calibri"/>
                <w:b/>
                <w:bCs/>
                <w:color w:val="3F3F3F" w:themeColor="text1"/>
                <w:sz w:val="22"/>
                <w:szCs w:val="22"/>
              </w:rPr>
            </w:pPr>
            <w:r>
              <w:rPr>
                <w:rFonts w:cs="Calibri"/>
                <w:b/>
                <w:bCs/>
                <w:color w:val="3F3F3F" w:themeColor="text1"/>
                <w:sz w:val="22"/>
                <w:szCs w:val="22"/>
              </w:rPr>
              <w:t>ABUHB</w:t>
            </w:r>
          </w:p>
        </w:tc>
      </w:tr>
      <w:tr w:rsidR="002327DE" w:rsidRPr="00CD5649" w14:paraId="76937FD3" w14:textId="77777777" w:rsidTr="005750C8">
        <w:tc>
          <w:tcPr>
            <w:tcW w:w="1560" w:type="dxa"/>
          </w:tcPr>
          <w:p w14:paraId="7A1DD5C5" w14:textId="5B7DFEED" w:rsidR="002327DE" w:rsidRPr="008A43FC" w:rsidRDefault="002327DE" w:rsidP="008D08EE">
            <w:pPr>
              <w:spacing w:before="60" w:after="60"/>
              <w:rPr>
                <w:rFonts w:cs="Calibri"/>
                <w:b/>
                <w:bCs/>
                <w:color w:val="3F3F3F" w:themeColor="text1"/>
                <w:sz w:val="22"/>
                <w:szCs w:val="22"/>
              </w:rPr>
            </w:pPr>
            <w:r w:rsidRPr="008A43FC">
              <w:rPr>
                <w:rFonts w:cs="Calibri"/>
                <w:b/>
                <w:bCs/>
                <w:color w:val="3F3F3F" w:themeColor="text1"/>
                <w:sz w:val="22"/>
                <w:szCs w:val="22"/>
              </w:rPr>
              <w:t>4.2.</w:t>
            </w:r>
            <w:r>
              <w:rPr>
                <w:rFonts w:cs="Calibri"/>
                <w:b/>
                <w:bCs/>
                <w:color w:val="3F3F3F" w:themeColor="text1"/>
                <w:sz w:val="22"/>
                <w:szCs w:val="22"/>
              </w:rPr>
              <w:t>1</w:t>
            </w:r>
            <w:r w:rsidR="00556DEC">
              <w:rPr>
                <w:rFonts w:cs="Calibri"/>
                <w:b/>
                <w:bCs/>
                <w:color w:val="3F3F3F" w:themeColor="text1"/>
                <w:sz w:val="22"/>
                <w:szCs w:val="22"/>
              </w:rPr>
              <w:t>3</w:t>
            </w:r>
            <w:r>
              <w:rPr>
                <w:rFonts w:cs="Calibri"/>
                <w:b/>
                <w:bCs/>
                <w:color w:val="3F3F3F" w:themeColor="text1"/>
                <w:sz w:val="22"/>
                <w:szCs w:val="22"/>
              </w:rPr>
              <w:t xml:space="preserve"> New File Extension</w:t>
            </w:r>
          </w:p>
        </w:tc>
        <w:tc>
          <w:tcPr>
            <w:tcW w:w="7938" w:type="dxa"/>
          </w:tcPr>
          <w:p w14:paraId="7A3B404A" w14:textId="77777777" w:rsidR="002327DE" w:rsidRDefault="002327DE" w:rsidP="007F5BFF">
            <w:pPr>
              <w:jc w:val="both"/>
              <w:rPr>
                <w:rFonts w:cs="Calibri"/>
                <w:b/>
                <w:bCs/>
                <w:color w:val="3F3F3F" w:themeColor="text1"/>
                <w:sz w:val="22"/>
                <w:szCs w:val="22"/>
                <w:lang w:val="en-GB"/>
              </w:rPr>
            </w:pPr>
            <w:r w:rsidRPr="007C6E49">
              <w:rPr>
                <w:rFonts w:cs="Calibri"/>
                <w:color w:val="3F3F3F" w:themeColor="text1"/>
                <w:sz w:val="22"/>
                <w:szCs w:val="22"/>
                <w:lang w:val="en-GB"/>
              </w:rPr>
              <w:t xml:space="preserve">A new file type extension has now been added into the CMS - </w:t>
            </w:r>
            <w:r w:rsidRPr="002327DE">
              <w:rPr>
                <w:rFonts w:cs="Calibri"/>
                <w:b/>
                <w:bCs/>
                <w:color w:val="3F3F3F" w:themeColor="text1"/>
                <w:sz w:val="22"/>
                <w:szCs w:val="22"/>
                <w:lang w:val="en-GB"/>
              </w:rPr>
              <w:t>.MP4</w:t>
            </w:r>
          </w:p>
          <w:p w14:paraId="659ECE6A" w14:textId="45AC335D" w:rsidR="002327DE" w:rsidRPr="002327DE" w:rsidRDefault="002327DE" w:rsidP="007F5BFF">
            <w:pPr>
              <w:jc w:val="both"/>
              <w:rPr>
                <w:rFonts w:cs="Calibri"/>
                <w:b/>
                <w:bCs/>
                <w:color w:val="3F3F3F" w:themeColor="text1"/>
                <w:sz w:val="22"/>
                <w:szCs w:val="22"/>
                <w:lang w:val="en-GB"/>
              </w:rPr>
            </w:pPr>
          </w:p>
        </w:tc>
        <w:tc>
          <w:tcPr>
            <w:tcW w:w="1559" w:type="dxa"/>
          </w:tcPr>
          <w:p w14:paraId="1861AF6C" w14:textId="70D10FAB" w:rsidR="002327DE" w:rsidRDefault="002327DE"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8D08EE" w:rsidRPr="00CD5649" w14:paraId="12854510" w14:textId="77777777" w:rsidTr="005750C8">
        <w:tc>
          <w:tcPr>
            <w:tcW w:w="1560" w:type="dxa"/>
          </w:tcPr>
          <w:p w14:paraId="6FC9AE08" w14:textId="07DD4A86" w:rsidR="008D08EE" w:rsidRPr="008A43FC" w:rsidRDefault="002327DE" w:rsidP="008D08EE">
            <w:pPr>
              <w:spacing w:before="60" w:after="60"/>
              <w:rPr>
                <w:rFonts w:cs="Calibri"/>
                <w:b/>
                <w:bCs/>
                <w:color w:val="3F3F3F" w:themeColor="text1"/>
                <w:sz w:val="22"/>
                <w:szCs w:val="22"/>
              </w:rPr>
            </w:pPr>
            <w:r w:rsidRPr="008A43FC">
              <w:rPr>
                <w:rFonts w:cs="Calibri"/>
                <w:b/>
                <w:bCs/>
                <w:color w:val="3F3F3F" w:themeColor="text1"/>
                <w:sz w:val="22"/>
                <w:szCs w:val="22"/>
              </w:rPr>
              <w:lastRenderedPageBreak/>
              <w:t>4.2.</w:t>
            </w:r>
            <w:r>
              <w:rPr>
                <w:rFonts w:cs="Calibri"/>
                <w:b/>
                <w:bCs/>
                <w:color w:val="3F3F3F" w:themeColor="text1"/>
                <w:sz w:val="22"/>
                <w:szCs w:val="22"/>
              </w:rPr>
              <w:t>1</w:t>
            </w:r>
            <w:r w:rsidR="00556DEC">
              <w:rPr>
                <w:rFonts w:cs="Calibri"/>
                <w:b/>
                <w:bCs/>
                <w:color w:val="3F3F3F" w:themeColor="text1"/>
                <w:sz w:val="22"/>
                <w:szCs w:val="22"/>
              </w:rPr>
              <w:t>4</w:t>
            </w:r>
            <w:r>
              <w:rPr>
                <w:rFonts w:cs="Calibri"/>
                <w:b/>
                <w:bCs/>
                <w:color w:val="3F3F3F" w:themeColor="text1"/>
                <w:sz w:val="22"/>
                <w:szCs w:val="22"/>
              </w:rPr>
              <w:t xml:space="preserve"> </w:t>
            </w:r>
            <w:r w:rsidR="00794AE6" w:rsidRPr="00794AE6">
              <w:rPr>
                <w:rFonts w:cs="Calibri"/>
                <w:b/>
                <w:bCs/>
                <w:color w:val="3F3F3F" w:themeColor="text1"/>
                <w:sz w:val="22"/>
                <w:szCs w:val="22"/>
              </w:rPr>
              <w:t xml:space="preserve">New </w:t>
            </w:r>
            <w:r w:rsidR="00BE3B6E">
              <w:rPr>
                <w:rFonts w:cs="Calibri"/>
                <w:b/>
                <w:bCs/>
                <w:color w:val="3F3F3F" w:themeColor="text1"/>
                <w:sz w:val="22"/>
                <w:szCs w:val="22"/>
              </w:rPr>
              <w:t xml:space="preserve">Image </w:t>
            </w:r>
            <w:r w:rsidR="00794AE6" w:rsidRPr="00794AE6">
              <w:rPr>
                <w:rFonts w:cs="Calibri"/>
                <w:b/>
                <w:bCs/>
                <w:color w:val="3F3F3F" w:themeColor="text1"/>
                <w:sz w:val="22"/>
                <w:szCs w:val="22"/>
              </w:rPr>
              <w:t>Gallery Layout</w:t>
            </w:r>
          </w:p>
        </w:tc>
        <w:tc>
          <w:tcPr>
            <w:tcW w:w="7938" w:type="dxa"/>
          </w:tcPr>
          <w:p w14:paraId="002B9828" w14:textId="21FD7873" w:rsidR="000146B6" w:rsidRPr="007C6E49" w:rsidRDefault="00794AE6" w:rsidP="00BE3B6E">
            <w:pPr>
              <w:jc w:val="both"/>
              <w:rPr>
                <w:rFonts w:cs="Calibri"/>
                <w:color w:val="3F3F3F" w:themeColor="text1"/>
                <w:sz w:val="22"/>
                <w:szCs w:val="22"/>
                <w:lang w:val="en-GB"/>
              </w:rPr>
            </w:pPr>
            <w:r w:rsidRPr="00794AE6">
              <w:rPr>
                <w:rFonts w:cs="Calibri"/>
                <w:color w:val="3F3F3F" w:themeColor="text1"/>
                <w:sz w:val="22"/>
                <w:szCs w:val="22"/>
                <w:lang w:val="en-GB"/>
              </w:rPr>
              <w:t>We have now amended the way in which admins will needed to add a Gallery Layout to a page. We have created a New Layout Option within the Collection Plugin. This new layout will allow admins to Drag and Drop a</w:t>
            </w:r>
            <w:r w:rsidR="00BE3B6E">
              <w:rPr>
                <w:rFonts w:cs="Calibri"/>
                <w:color w:val="3F3F3F" w:themeColor="text1"/>
                <w:sz w:val="22"/>
                <w:szCs w:val="22"/>
                <w:lang w:val="en-GB"/>
              </w:rPr>
              <w:t>n Image</w:t>
            </w:r>
            <w:r w:rsidRPr="00794AE6">
              <w:rPr>
                <w:rFonts w:cs="Calibri"/>
                <w:color w:val="3F3F3F" w:themeColor="text1"/>
                <w:sz w:val="22"/>
                <w:szCs w:val="22"/>
                <w:lang w:val="en-GB"/>
              </w:rPr>
              <w:t xml:space="preserve"> Gallery Module to their site page.</w:t>
            </w:r>
          </w:p>
          <w:p w14:paraId="5CDA686F" w14:textId="77777777" w:rsidR="00794AE6" w:rsidRPr="00794AE6" w:rsidRDefault="00794AE6" w:rsidP="00794AE6">
            <w:pPr>
              <w:rPr>
                <w:b/>
                <w:bCs/>
                <w:sz w:val="22"/>
                <w:szCs w:val="22"/>
              </w:rPr>
            </w:pPr>
            <w:r w:rsidRPr="00794AE6">
              <w:rPr>
                <w:b/>
                <w:bCs/>
                <w:sz w:val="22"/>
                <w:szCs w:val="22"/>
              </w:rPr>
              <w:t>New Display</w:t>
            </w:r>
          </w:p>
          <w:p w14:paraId="32638D74" w14:textId="52BAC94B" w:rsidR="00DA71C4" w:rsidRDefault="007F5BFF" w:rsidP="000146B6">
            <w:pPr>
              <w:pStyle w:val="DHCWBody"/>
              <w:rPr>
                <w:shd w:val="clear" w:color="auto" w:fill="FFFFFF"/>
              </w:rPr>
            </w:pPr>
            <w:r>
              <w:drawing>
                <wp:inline distT="0" distB="0" distL="0" distR="0" wp14:anchorId="04CA15B6" wp14:editId="7A971FFE">
                  <wp:extent cx="4371975" cy="3477086"/>
                  <wp:effectExtent l="19050" t="19050" r="9525" b="285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87633" cy="3569070"/>
                          </a:xfrm>
                          <a:prstGeom prst="rect">
                            <a:avLst/>
                          </a:prstGeom>
                          <a:ln>
                            <a:solidFill>
                              <a:schemeClr val="accent1"/>
                            </a:solidFill>
                          </a:ln>
                        </pic:spPr>
                      </pic:pic>
                    </a:graphicData>
                  </a:graphic>
                </wp:inline>
              </w:drawing>
            </w:r>
          </w:p>
          <w:p w14:paraId="27264CCA" w14:textId="17525F3E" w:rsidR="002327DE" w:rsidRPr="002327DE" w:rsidRDefault="002327DE" w:rsidP="002327DE">
            <w:pPr>
              <w:jc w:val="both"/>
              <w:rPr>
                <w:rFonts w:ascii="Segoe UI" w:hAnsi="Segoe UI" w:cs="Segoe UI"/>
                <w:shd w:val="clear" w:color="auto" w:fill="FFFFFF"/>
              </w:rPr>
            </w:pPr>
            <w:r w:rsidRPr="00794AE6">
              <w:rPr>
                <w:rFonts w:cs="Calibri"/>
                <w:color w:val="3F3F3F" w:themeColor="text1"/>
                <w:sz w:val="20"/>
                <w:szCs w:val="20"/>
                <w:lang w:val="en-GB"/>
              </w:rPr>
              <w:t>*Admins will no longer be able to add a Gallery through the Image Key on the CK Editor</w:t>
            </w:r>
          </w:p>
        </w:tc>
        <w:tc>
          <w:tcPr>
            <w:tcW w:w="1559" w:type="dxa"/>
          </w:tcPr>
          <w:p w14:paraId="035C99CF" w14:textId="3438E6E0" w:rsidR="008D08EE" w:rsidRPr="005750C8" w:rsidRDefault="00AD7F3B" w:rsidP="008D08EE">
            <w:pPr>
              <w:rPr>
                <w:rFonts w:cs="Calibri"/>
                <w:b/>
                <w:bCs/>
                <w:color w:val="3F3F3F" w:themeColor="text1"/>
                <w:sz w:val="22"/>
                <w:szCs w:val="22"/>
              </w:rPr>
            </w:pPr>
            <w:r>
              <w:rPr>
                <w:rFonts w:cs="Calibri"/>
                <w:b/>
                <w:bCs/>
                <w:color w:val="3F3F3F" w:themeColor="text1"/>
                <w:sz w:val="22"/>
                <w:szCs w:val="22"/>
              </w:rPr>
              <w:t>HDUHB</w:t>
            </w:r>
          </w:p>
        </w:tc>
      </w:tr>
      <w:tr w:rsidR="00684787" w:rsidRPr="00CD5649" w14:paraId="0998FF04" w14:textId="77777777" w:rsidTr="005750C8">
        <w:tc>
          <w:tcPr>
            <w:tcW w:w="1560" w:type="dxa"/>
          </w:tcPr>
          <w:p w14:paraId="32D6E698" w14:textId="1790A0BF" w:rsidR="00684787" w:rsidRPr="008A43FC" w:rsidRDefault="00684787" w:rsidP="008D08EE">
            <w:pPr>
              <w:spacing w:before="60" w:after="60"/>
              <w:rPr>
                <w:rFonts w:cs="Calibri"/>
                <w:b/>
                <w:bCs/>
                <w:color w:val="3F3F3F" w:themeColor="text1"/>
                <w:sz w:val="22"/>
                <w:szCs w:val="22"/>
              </w:rPr>
            </w:pPr>
            <w:r w:rsidRPr="008F7A70">
              <w:rPr>
                <w:rFonts w:cs="Calibri"/>
                <w:b/>
                <w:bCs/>
                <w:color w:val="3F3F3F" w:themeColor="text1"/>
                <w:sz w:val="22"/>
                <w:szCs w:val="22"/>
              </w:rPr>
              <w:t>4.2.</w:t>
            </w:r>
            <w:r>
              <w:rPr>
                <w:rFonts w:cs="Calibri"/>
                <w:b/>
                <w:bCs/>
                <w:color w:val="3F3F3F" w:themeColor="text1"/>
                <w:sz w:val="22"/>
                <w:szCs w:val="22"/>
              </w:rPr>
              <w:t>1</w:t>
            </w:r>
            <w:r w:rsidR="00556DEC">
              <w:rPr>
                <w:rFonts w:cs="Calibri"/>
                <w:b/>
                <w:bCs/>
                <w:color w:val="3F3F3F" w:themeColor="text1"/>
                <w:sz w:val="22"/>
                <w:szCs w:val="22"/>
              </w:rPr>
              <w:t>5</w:t>
            </w:r>
            <w:r w:rsidRPr="008F7A70">
              <w:rPr>
                <w:rFonts w:cs="Calibri"/>
                <w:b/>
                <w:bCs/>
                <w:color w:val="3F3F3F" w:themeColor="text1"/>
                <w:sz w:val="22"/>
                <w:szCs w:val="22"/>
              </w:rPr>
              <w:t xml:space="preserve"> </w:t>
            </w:r>
            <w:r>
              <w:rPr>
                <w:rFonts w:cs="Calibri"/>
                <w:b/>
                <w:bCs/>
                <w:color w:val="3F3F3F" w:themeColor="text1"/>
                <w:sz w:val="22"/>
                <w:szCs w:val="22"/>
              </w:rPr>
              <w:t xml:space="preserve">Multi Point </w:t>
            </w:r>
            <w:r w:rsidRPr="008F7A70">
              <w:rPr>
                <w:rFonts w:cs="Calibri"/>
                <w:b/>
                <w:bCs/>
                <w:color w:val="3F3F3F" w:themeColor="text1"/>
                <w:sz w:val="22"/>
                <w:szCs w:val="22"/>
              </w:rPr>
              <w:t>Map</w:t>
            </w:r>
          </w:p>
        </w:tc>
        <w:tc>
          <w:tcPr>
            <w:tcW w:w="7938" w:type="dxa"/>
          </w:tcPr>
          <w:p w14:paraId="73AB2921" w14:textId="0572EC7B" w:rsidR="00684787" w:rsidRDefault="00684787" w:rsidP="00E70693">
            <w:pPr>
              <w:rPr>
                <w:rFonts w:cs="Calibri"/>
                <w:color w:val="3F3F3F" w:themeColor="text1"/>
                <w:sz w:val="22"/>
                <w:szCs w:val="22"/>
                <w:lang w:val="en-GB"/>
              </w:rPr>
            </w:pPr>
            <w:r w:rsidRPr="00794AE6">
              <w:rPr>
                <w:rFonts w:cs="Calibri"/>
                <w:color w:val="3F3F3F" w:themeColor="text1"/>
                <w:sz w:val="22"/>
                <w:szCs w:val="22"/>
                <w:lang w:val="en-GB"/>
              </w:rPr>
              <w:t>We have now created a New</w:t>
            </w:r>
            <w:r w:rsidRPr="00684787">
              <w:rPr>
                <w:rFonts w:cs="Calibri"/>
                <w:color w:val="3F3F3F" w:themeColor="text1"/>
                <w:sz w:val="22"/>
                <w:szCs w:val="22"/>
                <w:lang w:val="en-GB"/>
              </w:rPr>
              <w:t xml:space="preserve"> </w:t>
            </w:r>
            <w:r>
              <w:rPr>
                <w:rFonts w:cs="Calibri"/>
                <w:color w:val="3F3F3F" w:themeColor="text1"/>
                <w:sz w:val="22"/>
                <w:szCs w:val="22"/>
                <w:lang w:val="en-GB"/>
              </w:rPr>
              <w:t>Plugin</w:t>
            </w:r>
            <w:r w:rsidR="00E70693">
              <w:rPr>
                <w:rFonts w:cs="Calibri"/>
                <w:color w:val="3F3F3F" w:themeColor="text1"/>
                <w:sz w:val="22"/>
                <w:szCs w:val="22"/>
                <w:lang w:val="en-GB"/>
              </w:rPr>
              <w:t xml:space="preserve"> – Multi Point Map. This new plugin will allow users to create </w:t>
            </w:r>
            <w:r w:rsidRPr="00684787">
              <w:rPr>
                <w:rFonts w:cs="Calibri"/>
                <w:color w:val="3F3F3F" w:themeColor="text1"/>
                <w:sz w:val="22"/>
                <w:szCs w:val="22"/>
                <w:lang w:val="en-GB"/>
              </w:rPr>
              <w:t>Google Style Map</w:t>
            </w:r>
            <w:r w:rsidR="00E70693">
              <w:rPr>
                <w:rFonts w:cs="Calibri"/>
                <w:color w:val="3F3F3F" w:themeColor="text1"/>
                <w:sz w:val="22"/>
                <w:szCs w:val="22"/>
                <w:lang w:val="en-GB"/>
              </w:rPr>
              <w:t xml:space="preserve">s with the use of an uploaded </w:t>
            </w:r>
            <w:r w:rsidR="00E70693" w:rsidRPr="00BE3B6E">
              <w:rPr>
                <w:rFonts w:cs="Calibri"/>
                <w:b/>
                <w:bCs/>
                <w:color w:val="3F3F3F" w:themeColor="text1"/>
                <w:sz w:val="22"/>
                <w:szCs w:val="22"/>
                <w:lang w:val="en-GB"/>
              </w:rPr>
              <w:t>.CSV</w:t>
            </w:r>
            <w:r w:rsidR="00E70693">
              <w:rPr>
                <w:rFonts w:cs="Calibri"/>
                <w:color w:val="3F3F3F" w:themeColor="text1"/>
                <w:sz w:val="22"/>
                <w:szCs w:val="22"/>
                <w:lang w:val="en-GB"/>
              </w:rPr>
              <w:t xml:space="preserve"> file.</w:t>
            </w:r>
            <w:r w:rsidRPr="00684787">
              <w:rPr>
                <w:rFonts w:cs="Calibri"/>
                <w:color w:val="3F3F3F" w:themeColor="text1"/>
                <w:sz w:val="22"/>
                <w:szCs w:val="22"/>
                <w:lang w:val="en-GB"/>
              </w:rPr>
              <w:t xml:space="preserve"> </w:t>
            </w:r>
          </w:p>
          <w:p w14:paraId="6639C396" w14:textId="740E76EB" w:rsidR="00E70693" w:rsidRPr="00E70693" w:rsidRDefault="00E70693" w:rsidP="00E70693">
            <w:pPr>
              <w:rPr>
                <w:b/>
                <w:bCs/>
                <w:sz w:val="22"/>
                <w:szCs w:val="22"/>
              </w:rPr>
            </w:pPr>
            <w:r w:rsidRPr="00E70693">
              <w:rPr>
                <w:b/>
                <w:bCs/>
                <w:sz w:val="22"/>
                <w:szCs w:val="22"/>
              </w:rPr>
              <w:t>Map Display</w:t>
            </w:r>
          </w:p>
          <w:p w14:paraId="79591A4D" w14:textId="282ABF59" w:rsidR="00E70693" w:rsidRPr="00794AE6" w:rsidRDefault="00E70693" w:rsidP="007F5BFF">
            <w:pPr>
              <w:jc w:val="both"/>
              <w:rPr>
                <w:rFonts w:cs="Calibri"/>
                <w:color w:val="3F3F3F" w:themeColor="text1"/>
                <w:sz w:val="22"/>
                <w:szCs w:val="22"/>
                <w:lang w:val="en-GB"/>
              </w:rPr>
            </w:pPr>
            <w:r>
              <w:rPr>
                <w:noProof/>
              </w:rPr>
              <w:drawing>
                <wp:inline distT="0" distB="0" distL="0" distR="0" wp14:anchorId="77970450" wp14:editId="18FBD6AA">
                  <wp:extent cx="4171950" cy="3047948"/>
                  <wp:effectExtent l="19050" t="19050" r="19050" b="196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230382" cy="3090637"/>
                          </a:xfrm>
                          <a:prstGeom prst="rect">
                            <a:avLst/>
                          </a:prstGeom>
                          <a:ln>
                            <a:solidFill>
                              <a:schemeClr val="accent1"/>
                            </a:solidFill>
                          </a:ln>
                        </pic:spPr>
                      </pic:pic>
                    </a:graphicData>
                  </a:graphic>
                </wp:inline>
              </w:drawing>
            </w:r>
          </w:p>
        </w:tc>
        <w:tc>
          <w:tcPr>
            <w:tcW w:w="1559" w:type="dxa"/>
          </w:tcPr>
          <w:p w14:paraId="6A52E7F1" w14:textId="7E1A233F" w:rsidR="00684787" w:rsidRDefault="00684787" w:rsidP="008D08EE">
            <w:pPr>
              <w:rPr>
                <w:rFonts w:cs="Calibri"/>
                <w:b/>
                <w:bCs/>
                <w:color w:val="3F3F3F" w:themeColor="text1"/>
                <w:sz w:val="22"/>
                <w:szCs w:val="22"/>
              </w:rPr>
            </w:pPr>
            <w:r>
              <w:rPr>
                <w:rFonts w:cs="Calibri"/>
                <w:b/>
                <w:bCs/>
                <w:color w:val="3F3F3F" w:themeColor="text1"/>
                <w:sz w:val="22"/>
                <w:szCs w:val="22"/>
              </w:rPr>
              <w:t>HDUHB</w:t>
            </w:r>
          </w:p>
        </w:tc>
      </w:tr>
    </w:tbl>
    <w:p w14:paraId="41410FE3" w14:textId="77777777" w:rsidR="00AD7F3B" w:rsidRDefault="00AD7F3B" w:rsidP="00556DEC">
      <w:pPr>
        <w:pStyle w:val="DHCWBulletLV2"/>
        <w:numPr>
          <w:ilvl w:val="0"/>
          <w:numId w:val="0"/>
        </w:numPr>
      </w:pPr>
      <w:bookmarkStart w:id="27" w:name="_Toc79501151"/>
    </w:p>
    <w:p w14:paraId="554D4170" w14:textId="77777777" w:rsidR="008A43FC" w:rsidRPr="00F63E2F" w:rsidRDefault="008A43FC" w:rsidP="00F63E2F">
      <w:pPr>
        <w:pStyle w:val="DHCWH1"/>
      </w:pPr>
      <w:bookmarkStart w:id="28" w:name="_Toc85116805"/>
      <w:r w:rsidRPr="00F63E2F">
        <w:t>Summary</w:t>
      </w:r>
      <w:bookmarkEnd w:id="28"/>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8A43FC" w:rsidRPr="004D76DD" w14:paraId="7569CCDE" w14:textId="77777777" w:rsidTr="005750C8">
        <w:trPr>
          <w:trHeight w:val="506"/>
        </w:trPr>
        <w:tc>
          <w:tcPr>
            <w:tcW w:w="2836" w:type="dxa"/>
            <w:shd w:val="clear" w:color="auto" w:fill="2C3E72" w:themeFill="accent2"/>
          </w:tcPr>
          <w:p w14:paraId="0FD45B7A"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c>
          <w:tcPr>
            <w:tcW w:w="4110" w:type="dxa"/>
            <w:shd w:val="clear" w:color="auto" w:fill="2C3E72" w:themeFill="accent2"/>
          </w:tcPr>
          <w:p w14:paraId="60C61F79"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Wok Items</w:t>
            </w:r>
          </w:p>
        </w:tc>
        <w:tc>
          <w:tcPr>
            <w:tcW w:w="3402" w:type="dxa"/>
            <w:shd w:val="clear" w:color="auto" w:fill="2C3E72" w:themeFill="accent2"/>
          </w:tcPr>
          <w:p w14:paraId="2BB26217"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Work Tasks</w:t>
            </w:r>
          </w:p>
        </w:tc>
      </w:tr>
      <w:tr w:rsidR="008A43FC" w:rsidRPr="004D76DD" w14:paraId="664DE0AB" w14:textId="77777777" w:rsidTr="005750C8">
        <w:trPr>
          <w:trHeight w:val="357"/>
        </w:trPr>
        <w:tc>
          <w:tcPr>
            <w:tcW w:w="2836" w:type="dxa"/>
          </w:tcPr>
          <w:p w14:paraId="76E5498C" w14:textId="718C2467" w:rsidR="008A43FC" w:rsidRPr="005750C8" w:rsidRDefault="008A43FC" w:rsidP="008A43FC">
            <w:pPr>
              <w:spacing w:before="60" w:after="60"/>
              <w:jc w:val="center"/>
              <w:rPr>
                <w:rFonts w:cs="Calibri"/>
                <w:b/>
                <w:bCs/>
                <w:color w:val="3F3F3F" w:themeColor="text1"/>
                <w:sz w:val="22"/>
                <w:szCs w:val="22"/>
              </w:rPr>
            </w:pPr>
            <w:r w:rsidRPr="005750C8">
              <w:rPr>
                <w:rFonts w:cs="Calibri"/>
                <w:b/>
                <w:bCs/>
                <w:color w:val="3F3F3F" w:themeColor="text1"/>
                <w:sz w:val="22"/>
                <w:szCs w:val="22"/>
              </w:rPr>
              <w:t>1</w:t>
            </w:r>
            <w:r w:rsidR="00556DEC">
              <w:rPr>
                <w:rFonts w:cs="Calibri"/>
                <w:b/>
                <w:bCs/>
                <w:color w:val="3F3F3F" w:themeColor="text1"/>
                <w:sz w:val="22"/>
                <w:szCs w:val="22"/>
              </w:rPr>
              <w:t>5</w:t>
            </w:r>
          </w:p>
        </w:tc>
        <w:tc>
          <w:tcPr>
            <w:tcW w:w="4110" w:type="dxa"/>
          </w:tcPr>
          <w:p w14:paraId="55436516" w14:textId="47F714D3" w:rsidR="008A43FC" w:rsidRPr="005750C8" w:rsidRDefault="007C6E49" w:rsidP="008A43FC">
            <w:pPr>
              <w:spacing w:before="60" w:after="60"/>
              <w:jc w:val="center"/>
              <w:rPr>
                <w:rFonts w:cs="Calibri"/>
                <w:b/>
                <w:bCs/>
                <w:color w:val="3F3F3F" w:themeColor="text1"/>
                <w:sz w:val="22"/>
                <w:szCs w:val="22"/>
              </w:rPr>
            </w:pPr>
            <w:r>
              <w:rPr>
                <w:rFonts w:cs="Calibri"/>
                <w:b/>
                <w:bCs/>
                <w:color w:val="3F3F3F" w:themeColor="text1"/>
                <w:sz w:val="22"/>
                <w:szCs w:val="22"/>
              </w:rPr>
              <w:t>3</w:t>
            </w:r>
            <w:r w:rsidR="00556DEC">
              <w:rPr>
                <w:rFonts w:cs="Calibri"/>
                <w:b/>
                <w:bCs/>
                <w:color w:val="3F3F3F" w:themeColor="text1"/>
                <w:sz w:val="22"/>
                <w:szCs w:val="22"/>
              </w:rPr>
              <w:t>1</w:t>
            </w:r>
            <w:r w:rsidR="008A43FC" w:rsidRPr="005750C8">
              <w:rPr>
                <w:rFonts w:cs="Calibri"/>
                <w:b/>
                <w:bCs/>
                <w:color w:val="3F3F3F" w:themeColor="text1"/>
                <w:sz w:val="22"/>
                <w:szCs w:val="22"/>
              </w:rPr>
              <w:t xml:space="preserve"> – Over 5 Sprints</w:t>
            </w:r>
          </w:p>
        </w:tc>
        <w:tc>
          <w:tcPr>
            <w:tcW w:w="3402" w:type="dxa"/>
          </w:tcPr>
          <w:p w14:paraId="1589E61F" w14:textId="0715D282" w:rsidR="008A43FC" w:rsidRPr="005750C8" w:rsidRDefault="00556DEC" w:rsidP="008A43FC">
            <w:pPr>
              <w:spacing w:before="60" w:after="60"/>
              <w:jc w:val="center"/>
              <w:rPr>
                <w:rFonts w:cs="Calibri"/>
                <w:b/>
                <w:bCs/>
                <w:color w:val="3F3F3F" w:themeColor="text1"/>
                <w:sz w:val="22"/>
                <w:szCs w:val="22"/>
              </w:rPr>
            </w:pPr>
            <w:r>
              <w:rPr>
                <w:rFonts w:cs="Calibri"/>
                <w:b/>
                <w:bCs/>
                <w:color w:val="3F3F3F" w:themeColor="text1"/>
                <w:sz w:val="22"/>
                <w:szCs w:val="22"/>
              </w:rPr>
              <w:t>60</w:t>
            </w:r>
            <w:r w:rsidR="008A43FC" w:rsidRPr="005750C8">
              <w:rPr>
                <w:rFonts w:cs="Calibri"/>
                <w:b/>
                <w:bCs/>
                <w:color w:val="3F3F3F" w:themeColor="text1"/>
                <w:sz w:val="22"/>
                <w:szCs w:val="22"/>
              </w:rPr>
              <w:t xml:space="preserve"> – Over 5 Sprints</w:t>
            </w:r>
          </w:p>
        </w:tc>
      </w:tr>
    </w:tbl>
    <w:p w14:paraId="54B0DCCE" w14:textId="77777777" w:rsidR="008A43FC" w:rsidRDefault="008A43FC" w:rsidP="000146B6">
      <w:pPr>
        <w:pStyle w:val="DHCWBody"/>
      </w:pPr>
    </w:p>
    <w:tbl>
      <w:tblPr>
        <w:tblStyle w:val="TableGrid"/>
        <w:tblW w:w="10454"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843"/>
        <w:gridCol w:w="1985"/>
        <w:gridCol w:w="2410"/>
        <w:gridCol w:w="2126"/>
        <w:gridCol w:w="2090"/>
      </w:tblGrid>
      <w:tr w:rsidR="008A43FC" w:rsidRPr="004D76DD" w14:paraId="2C12B724" w14:textId="77777777" w:rsidTr="008A43FC">
        <w:trPr>
          <w:trHeight w:val="513"/>
        </w:trPr>
        <w:tc>
          <w:tcPr>
            <w:tcW w:w="1843" w:type="dxa"/>
            <w:shd w:val="clear" w:color="auto" w:fill="2C3E72" w:themeFill="accent2"/>
          </w:tcPr>
          <w:p w14:paraId="2013BF20"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1985" w:type="dxa"/>
            <w:shd w:val="clear" w:color="auto" w:fill="2C3E72" w:themeFill="accent2"/>
          </w:tcPr>
          <w:p w14:paraId="309804DE"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System Updates</w:t>
            </w:r>
          </w:p>
        </w:tc>
        <w:tc>
          <w:tcPr>
            <w:tcW w:w="2410" w:type="dxa"/>
            <w:shd w:val="clear" w:color="auto" w:fill="2C3E72" w:themeFill="accent2"/>
          </w:tcPr>
          <w:p w14:paraId="52FF951C"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Layout Updates</w:t>
            </w:r>
          </w:p>
        </w:tc>
        <w:tc>
          <w:tcPr>
            <w:tcW w:w="2126" w:type="dxa"/>
            <w:shd w:val="clear" w:color="auto" w:fill="2C3E72" w:themeFill="accent2"/>
          </w:tcPr>
          <w:p w14:paraId="3208328F"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Accessibility</w:t>
            </w:r>
          </w:p>
        </w:tc>
        <w:tc>
          <w:tcPr>
            <w:tcW w:w="2090" w:type="dxa"/>
            <w:shd w:val="clear" w:color="auto" w:fill="2C3E72" w:themeFill="accent2"/>
          </w:tcPr>
          <w:p w14:paraId="7F885430"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New Functionality</w:t>
            </w:r>
          </w:p>
        </w:tc>
      </w:tr>
      <w:tr w:rsidR="008A43FC" w:rsidRPr="004D76DD" w14:paraId="21754B42" w14:textId="77777777" w:rsidTr="008A43FC">
        <w:trPr>
          <w:trHeight w:val="416"/>
        </w:trPr>
        <w:tc>
          <w:tcPr>
            <w:tcW w:w="1843" w:type="dxa"/>
          </w:tcPr>
          <w:p w14:paraId="6508A3BD" w14:textId="68ED3D4C" w:rsidR="008A43FC" w:rsidRPr="005750C8" w:rsidRDefault="00AD7F3B" w:rsidP="008A43FC">
            <w:pPr>
              <w:spacing w:before="60" w:after="60"/>
              <w:jc w:val="center"/>
              <w:rPr>
                <w:rFonts w:cs="Calibri"/>
                <w:b/>
                <w:bCs/>
                <w:color w:val="3F3F3F" w:themeColor="text1"/>
                <w:sz w:val="22"/>
                <w:szCs w:val="22"/>
              </w:rPr>
            </w:pPr>
            <w:r>
              <w:rPr>
                <w:rFonts w:cs="Calibri"/>
                <w:b/>
                <w:bCs/>
                <w:color w:val="3F3F3F" w:themeColor="text1"/>
                <w:sz w:val="22"/>
                <w:szCs w:val="22"/>
              </w:rPr>
              <w:t>4</w:t>
            </w:r>
          </w:p>
        </w:tc>
        <w:tc>
          <w:tcPr>
            <w:tcW w:w="1985" w:type="dxa"/>
          </w:tcPr>
          <w:p w14:paraId="177E6454" w14:textId="44D619C1" w:rsidR="008A43FC" w:rsidRPr="005750C8" w:rsidRDefault="00556DEC"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2410" w:type="dxa"/>
          </w:tcPr>
          <w:p w14:paraId="66DB95BF" w14:textId="0244BF03" w:rsidR="008A43FC" w:rsidRPr="005750C8" w:rsidRDefault="00516BE9" w:rsidP="008A43FC">
            <w:pPr>
              <w:spacing w:before="60" w:after="60"/>
              <w:jc w:val="center"/>
              <w:rPr>
                <w:rFonts w:cs="Calibri"/>
                <w:b/>
                <w:bCs/>
                <w:color w:val="3F3F3F" w:themeColor="text1"/>
                <w:sz w:val="22"/>
                <w:szCs w:val="22"/>
              </w:rPr>
            </w:pPr>
            <w:r>
              <w:rPr>
                <w:rFonts w:cs="Calibri"/>
                <w:b/>
                <w:bCs/>
                <w:color w:val="3F3F3F" w:themeColor="text1"/>
                <w:sz w:val="22"/>
                <w:szCs w:val="22"/>
              </w:rPr>
              <w:t>3</w:t>
            </w:r>
          </w:p>
        </w:tc>
        <w:tc>
          <w:tcPr>
            <w:tcW w:w="2126" w:type="dxa"/>
          </w:tcPr>
          <w:p w14:paraId="110CB92D" w14:textId="77777777" w:rsidR="008A43FC" w:rsidRPr="005750C8" w:rsidRDefault="008A43FC" w:rsidP="008A43FC">
            <w:pPr>
              <w:spacing w:before="60" w:after="60"/>
              <w:jc w:val="center"/>
              <w:rPr>
                <w:rFonts w:cs="Calibri"/>
                <w:b/>
                <w:bCs/>
                <w:color w:val="3F3F3F" w:themeColor="text1"/>
                <w:sz w:val="22"/>
                <w:szCs w:val="22"/>
              </w:rPr>
            </w:pPr>
            <w:r w:rsidRPr="005750C8">
              <w:rPr>
                <w:rFonts w:cs="Calibri"/>
                <w:b/>
                <w:bCs/>
                <w:color w:val="3F3F3F" w:themeColor="text1"/>
                <w:sz w:val="22"/>
                <w:szCs w:val="22"/>
              </w:rPr>
              <w:t>1</w:t>
            </w:r>
          </w:p>
        </w:tc>
        <w:tc>
          <w:tcPr>
            <w:tcW w:w="2090" w:type="dxa"/>
          </w:tcPr>
          <w:p w14:paraId="30289F55" w14:textId="519B07D1" w:rsidR="008A43FC" w:rsidRPr="005750C8" w:rsidRDefault="00556DEC" w:rsidP="008A43FC">
            <w:pPr>
              <w:spacing w:before="60" w:after="60"/>
              <w:jc w:val="center"/>
              <w:rPr>
                <w:rFonts w:cs="Calibri"/>
                <w:b/>
                <w:bCs/>
                <w:color w:val="3F3F3F" w:themeColor="text1"/>
                <w:sz w:val="22"/>
                <w:szCs w:val="22"/>
              </w:rPr>
            </w:pPr>
            <w:r>
              <w:rPr>
                <w:rFonts w:cs="Calibri"/>
                <w:b/>
                <w:bCs/>
                <w:color w:val="3F3F3F" w:themeColor="text1"/>
                <w:sz w:val="22"/>
                <w:szCs w:val="22"/>
              </w:rPr>
              <w:t>5</w:t>
            </w:r>
          </w:p>
        </w:tc>
      </w:tr>
    </w:tbl>
    <w:p w14:paraId="7CE79DFE" w14:textId="77777777" w:rsidR="00AD7F3B" w:rsidRDefault="00AD7F3B" w:rsidP="000146B6">
      <w:pPr>
        <w:pStyle w:val="DHCWBody"/>
      </w:pPr>
    </w:p>
    <w:p w14:paraId="41AF450F" w14:textId="77777777" w:rsidR="00C96148" w:rsidRPr="0071222C" w:rsidRDefault="00FC0094" w:rsidP="004560CB">
      <w:pPr>
        <w:pStyle w:val="DHCWH2"/>
      </w:pPr>
      <w:bookmarkStart w:id="29" w:name="_Toc85116806"/>
      <w:r>
        <w:t>Problems Fixed</w:t>
      </w:r>
      <w:bookmarkEnd w:id="27"/>
      <w:bookmarkEnd w:id="29"/>
    </w:p>
    <w:p w14:paraId="7BF937B2" w14:textId="77777777" w:rsidR="00A42930" w:rsidRPr="004560CB" w:rsidRDefault="004560CB" w:rsidP="00A42930">
      <w:pPr>
        <w:rPr>
          <w:rFonts w:cs="Calibri"/>
          <w:b/>
        </w:rPr>
      </w:pPr>
      <w:r>
        <w:rPr>
          <w:rFonts w:cs="Calibri"/>
          <w:b/>
        </w:rPr>
        <w:t xml:space="preserve"> </w:t>
      </w:r>
      <w:r w:rsidRPr="004560CB">
        <w:rPr>
          <w:rFonts w:asciiTheme="minorHAnsi" w:hAnsiTheme="minorHAnsi" w:cstheme="minorHAnsi"/>
          <w:b/>
          <w:noProof/>
          <w:color w:val="2C3E72" w:themeColor="accent2"/>
          <w:spacing w:val="6"/>
          <w:sz w:val="20"/>
          <w:szCs w:val="20"/>
        </w:rPr>
        <w:t>N/A</w:t>
      </w:r>
    </w:p>
    <w:p w14:paraId="22DAB368" w14:textId="77777777" w:rsidR="000A538A" w:rsidRDefault="00FC0094" w:rsidP="004560CB">
      <w:pPr>
        <w:pStyle w:val="DHCWH2"/>
      </w:pPr>
      <w:bookmarkStart w:id="30" w:name="_Toc79501152"/>
      <w:bookmarkStart w:id="31" w:name="_Toc85116807"/>
      <w:r w:rsidRPr="00FC0094">
        <w:t>New Problems Identified During Testing and Associated Workarounds</w:t>
      </w:r>
      <w:bookmarkEnd w:id="30"/>
      <w:bookmarkEnd w:id="31"/>
      <w:r w:rsidRPr="00FC0094">
        <w:t xml:space="preserve"> </w:t>
      </w:r>
    </w:p>
    <w:p w14:paraId="7CA93911" w14:textId="639DC66F" w:rsidR="00911DD5" w:rsidRPr="00556DEC" w:rsidRDefault="00556DEC" w:rsidP="00556DEC">
      <w:pPr>
        <w:widowControl/>
        <w:autoSpaceDE/>
        <w:autoSpaceDN/>
        <w:spacing w:before="0" w:after="0"/>
        <w:rPr>
          <w:rFonts w:asciiTheme="minorHAnsi" w:hAnsiTheme="minorHAnsi" w:cstheme="minorHAnsi"/>
          <w:bCs/>
          <w:noProof/>
          <w:color w:val="FF0000"/>
          <w:spacing w:val="6"/>
          <w:sz w:val="20"/>
          <w:szCs w:val="20"/>
        </w:rPr>
      </w:pPr>
      <w:r>
        <w:rPr>
          <w:rFonts w:asciiTheme="minorHAnsi" w:hAnsiTheme="minorHAnsi" w:cstheme="minorHAnsi"/>
          <w:bCs/>
          <w:noProof/>
          <w:color w:val="FF0000"/>
          <w:spacing w:val="6"/>
          <w:sz w:val="20"/>
          <w:szCs w:val="20"/>
        </w:rPr>
        <w:t>Item 4.2.1</w:t>
      </w:r>
      <w:r w:rsidR="00310E65">
        <w:rPr>
          <w:rFonts w:asciiTheme="minorHAnsi" w:hAnsiTheme="minorHAnsi" w:cstheme="minorHAnsi"/>
          <w:bCs/>
          <w:noProof/>
          <w:color w:val="FF0000"/>
          <w:spacing w:val="6"/>
          <w:sz w:val="20"/>
          <w:szCs w:val="20"/>
        </w:rPr>
        <w:t>2</w:t>
      </w:r>
      <w:r>
        <w:rPr>
          <w:rFonts w:asciiTheme="minorHAnsi" w:hAnsiTheme="minorHAnsi" w:cstheme="minorHAnsi"/>
          <w:bCs/>
          <w:noProof/>
          <w:color w:val="FF0000"/>
          <w:spacing w:val="6"/>
          <w:sz w:val="20"/>
          <w:szCs w:val="20"/>
        </w:rPr>
        <w:t xml:space="preserve"> - </w:t>
      </w:r>
      <w:r w:rsidRPr="00556DEC">
        <w:rPr>
          <w:rFonts w:asciiTheme="minorHAnsi" w:hAnsiTheme="minorHAnsi" w:cstheme="minorHAnsi"/>
          <w:bCs/>
          <w:noProof/>
          <w:color w:val="FF0000"/>
          <w:spacing w:val="6"/>
          <w:sz w:val="20"/>
          <w:szCs w:val="20"/>
        </w:rPr>
        <w:t xml:space="preserve">Functionality </w:t>
      </w:r>
      <w:r w:rsidR="00911DD5" w:rsidRPr="00556DEC">
        <w:rPr>
          <w:rFonts w:asciiTheme="minorHAnsi" w:hAnsiTheme="minorHAnsi" w:cstheme="minorHAnsi"/>
          <w:bCs/>
          <w:noProof/>
          <w:color w:val="FF0000"/>
          <w:spacing w:val="6"/>
          <w:sz w:val="20"/>
          <w:szCs w:val="20"/>
        </w:rPr>
        <w:t>issues have been reported and passed over to Traveline Cymru’s web team to resolve.</w:t>
      </w:r>
    </w:p>
    <w:p w14:paraId="0C71D337" w14:textId="7026EE74" w:rsidR="00B5706A" w:rsidRDefault="00B5706A" w:rsidP="004560CB">
      <w:pPr>
        <w:pStyle w:val="DHCWH2"/>
      </w:pPr>
      <w:bookmarkStart w:id="32" w:name="_Toc79501153"/>
      <w:bookmarkStart w:id="33" w:name="_Toc85116808"/>
      <w:r w:rsidRPr="00B5706A">
        <w:t>Pre-requisites to Deploy the Release</w:t>
      </w:r>
      <w:bookmarkEnd w:id="32"/>
      <w:bookmarkEnd w:id="33"/>
    </w:p>
    <w:p w14:paraId="05C09C0F" w14:textId="77777777" w:rsidR="004560CB" w:rsidRPr="00CD5649" w:rsidRDefault="004560CB" w:rsidP="004560CB">
      <w:pPr>
        <w:rPr>
          <w:rFonts w:cs="Calibri"/>
          <w:b/>
        </w:rPr>
      </w:pPr>
      <w:bookmarkStart w:id="34" w:name="_Toc79501154"/>
      <w:r>
        <w:rPr>
          <w:rFonts w:cs="Calibri"/>
          <w:b/>
        </w:rPr>
        <w:t xml:space="preserve"> </w:t>
      </w:r>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85116809"/>
      <w:r w:rsidRPr="00B5706A">
        <w:t>Training Requirements</w:t>
      </w:r>
      <w:bookmarkEnd w:id="34"/>
      <w:bookmarkEnd w:id="35"/>
    </w:p>
    <w:p w14:paraId="40197C7D" w14:textId="77777777" w:rsidR="004560CB" w:rsidRPr="004560CB" w:rsidRDefault="004560CB" w:rsidP="00B5706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w:t>
      </w:r>
      <w:hyperlink r:id="rId22" w:history="1">
        <w:r w:rsidRPr="004560CB">
          <w:rPr>
            <w:rFonts w:asciiTheme="minorHAnsi" w:hAnsiTheme="minorHAnsi" w:cstheme="minorHAnsi"/>
            <w:b/>
            <w:noProof/>
            <w:color w:val="2C3E72" w:themeColor="accent2"/>
            <w:spacing w:val="6"/>
            <w:sz w:val="20"/>
            <w:szCs w:val="20"/>
          </w:rPr>
          <w:t>CMS Support Site</w:t>
        </w:r>
      </w:hyperlink>
      <w:r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85116810"/>
      <w:r w:rsidRPr="00B5706A">
        <w:t>Step by Step Deployment Instructions</w:t>
      </w:r>
      <w:bookmarkEnd w:id="36"/>
      <w:bookmarkEnd w:id="37"/>
    </w:p>
    <w:p w14:paraId="4F303AEE" w14:textId="77777777" w:rsidR="00B5706A" w:rsidRPr="004560CB" w:rsidRDefault="004560CB" w:rsidP="00B5706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85116811"/>
      <w:r w:rsidRPr="00B5706A">
        <w:t>Deployment Plan</w:t>
      </w:r>
      <w:bookmarkEnd w:id="38"/>
      <w:bookmarkEnd w:id="39"/>
    </w:p>
    <w:p w14:paraId="3C2E0316" w14:textId="59A2B58B" w:rsidR="00F1246C" w:rsidRPr="004560CB" w:rsidRDefault="004560CB" w:rsidP="00F1246C">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Changes to be implemented as specified in the Change Record</w:t>
      </w:r>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Release to be deployed via change record:</w:t>
      </w:r>
      <w:r w:rsidR="00D5485C" w:rsidRPr="004560CB">
        <w:rPr>
          <w:rFonts w:asciiTheme="minorHAnsi" w:hAnsiTheme="minorHAnsi" w:cstheme="minorHAnsi"/>
          <w:bCs/>
          <w:noProof/>
          <w:color w:val="2C3E72" w:themeColor="accent2"/>
          <w:spacing w:val="6"/>
          <w:sz w:val="20"/>
          <w:szCs w:val="20"/>
        </w:rPr>
        <w:t xml:space="preserve"> </w:t>
      </w:r>
      <w:r w:rsidR="00077F85">
        <w:rPr>
          <w:rFonts w:asciiTheme="minorHAnsi" w:hAnsiTheme="minorHAnsi" w:cstheme="minorHAnsi"/>
          <w:bCs/>
          <w:noProof/>
          <w:color w:val="2C3E72" w:themeColor="accent2"/>
          <w:spacing w:val="6"/>
          <w:sz w:val="20"/>
          <w:szCs w:val="20"/>
        </w:rPr>
        <w:t xml:space="preserve">                                  </w:t>
      </w:r>
      <w:r w:rsidR="00D5485C" w:rsidRPr="004560CB">
        <w:rPr>
          <w:rFonts w:asciiTheme="minorHAnsi" w:hAnsiTheme="minorHAnsi" w:cstheme="minorHAnsi"/>
          <w:b/>
          <w:noProof/>
          <w:color w:val="2C3E72" w:themeColor="accent2"/>
          <w:spacing w:val="6"/>
          <w:sz w:val="20"/>
          <w:szCs w:val="20"/>
        </w:rPr>
        <w:t>100199</w:t>
      </w:r>
    </w:p>
    <w:p w14:paraId="4C393650" w14:textId="77777777" w:rsidR="00B5706A" w:rsidRPr="00B5706A" w:rsidRDefault="00B5706A" w:rsidP="004560CB">
      <w:pPr>
        <w:pStyle w:val="DHCWH2"/>
      </w:pPr>
      <w:bookmarkStart w:id="40" w:name="_Toc79501157"/>
      <w:bookmarkStart w:id="41" w:name="_Toc85116812"/>
      <w:r w:rsidRPr="00B5706A">
        <w:t>Back-Out Plan</w:t>
      </w:r>
      <w:bookmarkEnd w:id="40"/>
      <w:bookmarkEnd w:id="41"/>
    </w:p>
    <w:p w14:paraId="49E5744D" w14:textId="77777777"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85116813"/>
      <w:r w:rsidRPr="0053079E">
        <w:t>Release Available for Deployment Date</w:t>
      </w:r>
      <w:bookmarkEnd w:id="42"/>
      <w:bookmarkEnd w:id="43"/>
    </w:p>
    <w:p w14:paraId="0B719220" w14:textId="3B0DB72F" w:rsidR="000A538A" w:rsidRPr="004560CB" w:rsidRDefault="004560CB" w:rsidP="000A538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
          <w:noProof/>
          <w:color w:val="2C3E72" w:themeColor="accent2"/>
          <w:spacing w:val="6"/>
          <w:sz w:val="20"/>
          <w:szCs w:val="20"/>
        </w:rPr>
        <w:t>2</w:t>
      </w:r>
      <w:r w:rsidR="00D4132B">
        <w:rPr>
          <w:rFonts w:asciiTheme="minorHAnsi" w:hAnsiTheme="minorHAnsi" w:cstheme="minorHAnsi"/>
          <w:b/>
          <w:noProof/>
          <w:color w:val="2C3E72" w:themeColor="accent2"/>
          <w:spacing w:val="6"/>
          <w:sz w:val="20"/>
          <w:szCs w:val="20"/>
        </w:rPr>
        <w:t>7</w:t>
      </w:r>
      <w:r w:rsidRPr="004560CB">
        <w:rPr>
          <w:rFonts w:asciiTheme="minorHAnsi" w:hAnsiTheme="minorHAnsi" w:cstheme="minorHAnsi"/>
          <w:b/>
          <w:noProof/>
          <w:color w:val="2C3E72" w:themeColor="accent2"/>
          <w:spacing w:val="6"/>
          <w:sz w:val="20"/>
          <w:szCs w:val="20"/>
        </w:rPr>
        <w:t>/10/</w:t>
      </w:r>
      <w:r w:rsidR="0053512E" w:rsidRPr="004560CB">
        <w:rPr>
          <w:rFonts w:asciiTheme="minorHAnsi" w:hAnsiTheme="minorHAnsi" w:cstheme="minorHAnsi"/>
          <w:b/>
          <w:noProof/>
          <w:color w:val="2C3E72" w:themeColor="accent2"/>
          <w:spacing w:val="6"/>
          <w:sz w:val="20"/>
          <w:szCs w:val="20"/>
        </w:rPr>
        <w:t>2021</w:t>
      </w:r>
    </w:p>
    <w:sectPr w:rsidR="000A538A" w:rsidRPr="004560CB" w:rsidSect="00A47190">
      <w:headerReference w:type="default" r:id="rId23"/>
      <w:footerReference w:type="default" r:id="rId24"/>
      <w:headerReference w:type="first" r:id="rId25"/>
      <w:footerReference w:type="first" r:id="rId26"/>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1983CB" w14:textId="77777777" w:rsidR="00560A6E" w:rsidRDefault="00560A6E" w:rsidP="002C6B8D">
      <w:r>
        <w:separator/>
      </w:r>
    </w:p>
  </w:endnote>
  <w:endnote w:type="continuationSeparator" w:id="0">
    <w:p w14:paraId="056E33F9" w14:textId="77777777" w:rsidR="00560A6E" w:rsidRDefault="00560A6E"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FC8979" w14:textId="610CAC9A" w:rsidR="00684787" w:rsidRPr="003C2916" w:rsidRDefault="00684787" w:rsidP="00D87B35">
    <w:pPr>
      <w:pStyle w:val="Footer"/>
      <w:tabs>
        <w:tab w:val="center" w:pos="4878"/>
        <w:tab w:val="left" w:pos="7470"/>
        <w:tab w:val="left" w:pos="8160"/>
        <w:tab w:val="right" w:pos="9756"/>
      </w:tabs>
      <w:rPr>
        <w:b/>
        <w:bCs/>
        <w:color w:val="FFFFFF" w:themeColor="background1"/>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57A1ED"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NUMPAGES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9</w:t>
    </w:r>
    <w:r w:rsidRPr="003C2916">
      <w:rPr>
        <w:rFonts w:asciiTheme="minorHAnsi" w:hAnsiTheme="minorHAnsi"/>
        <w:b/>
        <w:bCs/>
        <w:color w:val="E8C03F"/>
        <w:sz w:val="20"/>
        <w:szCs w:val="20"/>
      </w:rPr>
      <w:fldChar w:fldCharType="end"/>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Pr>
        <w:rFonts w:asciiTheme="minorHAnsi" w:hAnsiTheme="minorHAnsi"/>
        <w:b/>
        <w:bCs/>
        <w:color w:val="E8C03F"/>
        <w:sz w:val="20"/>
        <w:szCs w:val="20"/>
      </w:rPr>
      <w:fldChar w:fldCharType="begin"/>
    </w:r>
    <w:r>
      <w:rPr>
        <w:rFonts w:asciiTheme="minorHAnsi" w:hAnsiTheme="minorHAnsi"/>
        <w:b/>
        <w:bCs/>
        <w:color w:val="E8C03F"/>
        <w:sz w:val="20"/>
        <w:szCs w:val="20"/>
      </w:rPr>
      <w:instrText xml:space="preserve"> DATE \@ "MMMM yy" </w:instrText>
    </w:r>
    <w:r>
      <w:rPr>
        <w:rFonts w:asciiTheme="minorHAnsi" w:hAnsiTheme="minorHAnsi"/>
        <w:b/>
        <w:bCs/>
        <w:color w:val="E8C03F"/>
        <w:sz w:val="20"/>
        <w:szCs w:val="20"/>
      </w:rPr>
      <w:fldChar w:fldCharType="separate"/>
    </w:r>
    <w:r w:rsidR="00310E65">
      <w:rPr>
        <w:rFonts w:asciiTheme="minorHAnsi" w:hAnsiTheme="minorHAnsi"/>
        <w:b/>
        <w:bCs/>
        <w:noProof/>
        <w:color w:val="E8C03F"/>
        <w:sz w:val="20"/>
        <w:szCs w:val="20"/>
      </w:rPr>
      <w:t>October 21</w:t>
    </w:r>
    <w:r>
      <w:rPr>
        <w:rFonts w:asciiTheme="minorHAnsi" w:hAnsiTheme="minorHAnsi"/>
        <w:b/>
        <w:bCs/>
        <w:color w:val="E8C03F"/>
        <w:sz w:val="20"/>
        <w:szCs w:val="20"/>
      </w:rPr>
      <w:fldChar w:fldCharType="end"/>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72E17D" w14:textId="77777777" w:rsidR="00560A6E" w:rsidRDefault="00560A6E" w:rsidP="002C6B8D">
      <w:r>
        <w:separator/>
      </w:r>
    </w:p>
  </w:footnote>
  <w:footnote w:type="continuationSeparator" w:id="0">
    <w:p w14:paraId="7F98406D" w14:textId="77777777" w:rsidR="00560A6E" w:rsidRDefault="00560A6E"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7CC3B"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5"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8"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1"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2"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5"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3"/>
  </w:num>
  <w:num w:numId="3">
    <w:abstractNumId w:val="7"/>
  </w:num>
  <w:num w:numId="4">
    <w:abstractNumId w:val="0"/>
  </w:num>
  <w:num w:numId="5">
    <w:abstractNumId w:val="6"/>
  </w:num>
  <w:num w:numId="6">
    <w:abstractNumId w:val="9"/>
  </w:num>
  <w:num w:numId="7">
    <w:abstractNumId w:val="6"/>
  </w:num>
  <w:num w:numId="8">
    <w:abstractNumId w:val="6"/>
  </w:num>
  <w:num w:numId="9">
    <w:abstractNumId w:val="6"/>
  </w:num>
  <w:num w:numId="10">
    <w:abstractNumId w:val="6"/>
  </w:num>
  <w:num w:numId="11">
    <w:abstractNumId w:val="6"/>
  </w:num>
  <w:num w:numId="12">
    <w:abstractNumId w:val="23"/>
  </w:num>
  <w:num w:numId="13">
    <w:abstractNumId w:val="7"/>
  </w:num>
  <w:num w:numId="14">
    <w:abstractNumId w:val="26"/>
  </w:num>
  <w:num w:numId="15">
    <w:abstractNumId w:val="8"/>
  </w:num>
  <w:num w:numId="16">
    <w:abstractNumId w:val="15"/>
  </w:num>
  <w:num w:numId="17">
    <w:abstractNumId w:val="24"/>
  </w:num>
  <w:num w:numId="18">
    <w:abstractNumId w:val="24"/>
    <w:lvlOverride w:ilvl="0">
      <w:startOverride w:val="1"/>
    </w:lvlOverride>
  </w:num>
  <w:num w:numId="19">
    <w:abstractNumId w:val="12"/>
  </w:num>
  <w:num w:numId="20">
    <w:abstractNumId w:val="6"/>
  </w:num>
  <w:num w:numId="21">
    <w:abstractNumId w:val="29"/>
  </w:num>
  <w:num w:numId="22">
    <w:abstractNumId w:val="11"/>
  </w:num>
  <w:num w:numId="23">
    <w:abstractNumId w:val="16"/>
  </w:num>
  <w:num w:numId="24">
    <w:abstractNumId w:val="28"/>
  </w:num>
  <w:num w:numId="25">
    <w:abstractNumId w:val="25"/>
  </w:num>
  <w:num w:numId="26">
    <w:abstractNumId w:val="30"/>
  </w:num>
  <w:num w:numId="27">
    <w:abstractNumId w:val="18"/>
  </w:num>
  <w:num w:numId="28">
    <w:abstractNumId w:val="19"/>
  </w:num>
  <w:num w:numId="29">
    <w:abstractNumId w:val="17"/>
  </w:num>
  <w:num w:numId="30">
    <w:abstractNumId w:val="2"/>
  </w:num>
  <w:num w:numId="31">
    <w:abstractNumId w:val="10"/>
  </w:num>
  <w:num w:numId="32">
    <w:abstractNumId w:val="20"/>
  </w:num>
  <w:num w:numId="33">
    <w:abstractNumId w:val="14"/>
  </w:num>
  <w:num w:numId="34">
    <w:abstractNumId w:val="3"/>
  </w:num>
  <w:num w:numId="35">
    <w:abstractNumId w:val="22"/>
  </w:num>
  <w:num w:numId="36">
    <w:abstractNumId w:val="4"/>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7"/>
  </w:num>
  <w:num w:numId="39">
    <w:abstractNumId w:val="13"/>
  </w:num>
  <w:num w:numId="40">
    <w:abstractNumId w:val="1"/>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NKwFAAnuC1EtAAAA"/>
  </w:docVars>
  <w:rsids>
    <w:rsidRoot w:val="007E6831"/>
    <w:rsid w:val="00002C80"/>
    <w:rsid w:val="00003E89"/>
    <w:rsid w:val="00012932"/>
    <w:rsid w:val="000146B6"/>
    <w:rsid w:val="00043614"/>
    <w:rsid w:val="000500C5"/>
    <w:rsid w:val="000539F2"/>
    <w:rsid w:val="00066BF4"/>
    <w:rsid w:val="00077F85"/>
    <w:rsid w:val="000928ED"/>
    <w:rsid w:val="000930F7"/>
    <w:rsid w:val="00096F48"/>
    <w:rsid w:val="000A1A4E"/>
    <w:rsid w:val="000A238F"/>
    <w:rsid w:val="000A538A"/>
    <w:rsid w:val="000E1399"/>
    <w:rsid w:val="000F42C2"/>
    <w:rsid w:val="000F6723"/>
    <w:rsid w:val="00103B7A"/>
    <w:rsid w:val="00104222"/>
    <w:rsid w:val="001120CB"/>
    <w:rsid w:val="00125897"/>
    <w:rsid w:val="00130878"/>
    <w:rsid w:val="00132EE9"/>
    <w:rsid w:val="00141B33"/>
    <w:rsid w:val="00142819"/>
    <w:rsid w:val="00144A48"/>
    <w:rsid w:val="00155825"/>
    <w:rsid w:val="001626C4"/>
    <w:rsid w:val="001662D4"/>
    <w:rsid w:val="001713B1"/>
    <w:rsid w:val="001A7463"/>
    <w:rsid w:val="001B2C41"/>
    <w:rsid w:val="001B5A66"/>
    <w:rsid w:val="001C46C2"/>
    <w:rsid w:val="001E1F3B"/>
    <w:rsid w:val="001F2C5D"/>
    <w:rsid w:val="001F54E8"/>
    <w:rsid w:val="002327DE"/>
    <w:rsid w:val="00243C33"/>
    <w:rsid w:val="00243D51"/>
    <w:rsid w:val="00244F5B"/>
    <w:rsid w:val="00257F11"/>
    <w:rsid w:val="002651DF"/>
    <w:rsid w:val="002B1CE7"/>
    <w:rsid w:val="002B4EE0"/>
    <w:rsid w:val="002C6B8D"/>
    <w:rsid w:val="002E6FC5"/>
    <w:rsid w:val="002F3E6D"/>
    <w:rsid w:val="00310E65"/>
    <w:rsid w:val="00311679"/>
    <w:rsid w:val="003265F9"/>
    <w:rsid w:val="00327B80"/>
    <w:rsid w:val="00331EBB"/>
    <w:rsid w:val="003423C3"/>
    <w:rsid w:val="00354BF7"/>
    <w:rsid w:val="00357B73"/>
    <w:rsid w:val="003634C8"/>
    <w:rsid w:val="00371D53"/>
    <w:rsid w:val="00382649"/>
    <w:rsid w:val="0039534B"/>
    <w:rsid w:val="00396529"/>
    <w:rsid w:val="00397152"/>
    <w:rsid w:val="003B47E6"/>
    <w:rsid w:val="003B5A09"/>
    <w:rsid w:val="003C1D00"/>
    <w:rsid w:val="003C2916"/>
    <w:rsid w:val="003C2B77"/>
    <w:rsid w:val="003E29DC"/>
    <w:rsid w:val="003E2DEC"/>
    <w:rsid w:val="003E4A13"/>
    <w:rsid w:val="003F0778"/>
    <w:rsid w:val="00403ED8"/>
    <w:rsid w:val="00417A67"/>
    <w:rsid w:val="00422B1F"/>
    <w:rsid w:val="00433580"/>
    <w:rsid w:val="00435EC1"/>
    <w:rsid w:val="00437C27"/>
    <w:rsid w:val="00444B08"/>
    <w:rsid w:val="004560CB"/>
    <w:rsid w:val="00463D0D"/>
    <w:rsid w:val="004969EA"/>
    <w:rsid w:val="004A31AB"/>
    <w:rsid w:val="004A4029"/>
    <w:rsid w:val="004A5ABF"/>
    <w:rsid w:val="004A70D3"/>
    <w:rsid w:val="004B091A"/>
    <w:rsid w:val="004D5276"/>
    <w:rsid w:val="004D64AB"/>
    <w:rsid w:val="004D76DD"/>
    <w:rsid w:val="004E2862"/>
    <w:rsid w:val="004E771B"/>
    <w:rsid w:val="004F0E4D"/>
    <w:rsid w:val="004F1388"/>
    <w:rsid w:val="004F4052"/>
    <w:rsid w:val="00500A5F"/>
    <w:rsid w:val="00501BD6"/>
    <w:rsid w:val="005160CC"/>
    <w:rsid w:val="00516BE9"/>
    <w:rsid w:val="00520918"/>
    <w:rsid w:val="00523100"/>
    <w:rsid w:val="005246FE"/>
    <w:rsid w:val="0053079E"/>
    <w:rsid w:val="00533F9D"/>
    <w:rsid w:val="0053512E"/>
    <w:rsid w:val="00556DEC"/>
    <w:rsid w:val="00557EC3"/>
    <w:rsid w:val="00560A6E"/>
    <w:rsid w:val="005750C8"/>
    <w:rsid w:val="005856B4"/>
    <w:rsid w:val="0059526E"/>
    <w:rsid w:val="00595293"/>
    <w:rsid w:val="005A0E42"/>
    <w:rsid w:val="005B6723"/>
    <w:rsid w:val="005C1181"/>
    <w:rsid w:val="005D72EB"/>
    <w:rsid w:val="0063177B"/>
    <w:rsid w:val="00654C20"/>
    <w:rsid w:val="006576F9"/>
    <w:rsid w:val="00660320"/>
    <w:rsid w:val="006613B7"/>
    <w:rsid w:val="006634E1"/>
    <w:rsid w:val="006725E3"/>
    <w:rsid w:val="00672D78"/>
    <w:rsid w:val="00684787"/>
    <w:rsid w:val="00693F60"/>
    <w:rsid w:val="00695CF9"/>
    <w:rsid w:val="006966A7"/>
    <w:rsid w:val="006B06A5"/>
    <w:rsid w:val="006F3A7D"/>
    <w:rsid w:val="006F44CA"/>
    <w:rsid w:val="0071222C"/>
    <w:rsid w:val="007135D3"/>
    <w:rsid w:val="0071416E"/>
    <w:rsid w:val="00745892"/>
    <w:rsid w:val="007513D3"/>
    <w:rsid w:val="00753D18"/>
    <w:rsid w:val="007641D0"/>
    <w:rsid w:val="007706F3"/>
    <w:rsid w:val="00780033"/>
    <w:rsid w:val="00780C02"/>
    <w:rsid w:val="00794AE6"/>
    <w:rsid w:val="007A6835"/>
    <w:rsid w:val="007B4CB2"/>
    <w:rsid w:val="007B6D60"/>
    <w:rsid w:val="007C6E49"/>
    <w:rsid w:val="007D0500"/>
    <w:rsid w:val="007D3019"/>
    <w:rsid w:val="007D669C"/>
    <w:rsid w:val="007D74C2"/>
    <w:rsid w:val="007E6831"/>
    <w:rsid w:val="007F5BFF"/>
    <w:rsid w:val="00803076"/>
    <w:rsid w:val="0080614B"/>
    <w:rsid w:val="00813D36"/>
    <w:rsid w:val="00813F73"/>
    <w:rsid w:val="00817D0B"/>
    <w:rsid w:val="00827B3C"/>
    <w:rsid w:val="008336F0"/>
    <w:rsid w:val="008357DE"/>
    <w:rsid w:val="0084669E"/>
    <w:rsid w:val="00864E73"/>
    <w:rsid w:val="008761E8"/>
    <w:rsid w:val="00883F9A"/>
    <w:rsid w:val="008856F7"/>
    <w:rsid w:val="008A3130"/>
    <w:rsid w:val="008A43FC"/>
    <w:rsid w:val="008B21D1"/>
    <w:rsid w:val="008D08EE"/>
    <w:rsid w:val="008D5490"/>
    <w:rsid w:val="008D760C"/>
    <w:rsid w:val="008F7A70"/>
    <w:rsid w:val="00911DD5"/>
    <w:rsid w:val="00932D3F"/>
    <w:rsid w:val="00936715"/>
    <w:rsid w:val="009437B1"/>
    <w:rsid w:val="00947B73"/>
    <w:rsid w:val="0096041B"/>
    <w:rsid w:val="009806F5"/>
    <w:rsid w:val="009A23B4"/>
    <w:rsid w:val="009B082A"/>
    <w:rsid w:val="009C3BBD"/>
    <w:rsid w:val="009C77CC"/>
    <w:rsid w:val="009D1DFB"/>
    <w:rsid w:val="009E434B"/>
    <w:rsid w:val="009E67DB"/>
    <w:rsid w:val="009F28C0"/>
    <w:rsid w:val="009F7B79"/>
    <w:rsid w:val="00A11007"/>
    <w:rsid w:val="00A12AF1"/>
    <w:rsid w:val="00A17930"/>
    <w:rsid w:val="00A31AAA"/>
    <w:rsid w:val="00A33D27"/>
    <w:rsid w:val="00A365E3"/>
    <w:rsid w:val="00A42930"/>
    <w:rsid w:val="00A47190"/>
    <w:rsid w:val="00A47CBA"/>
    <w:rsid w:val="00A502E5"/>
    <w:rsid w:val="00A50FC9"/>
    <w:rsid w:val="00A71A2D"/>
    <w:rsid w:val="00A71D36"/>
    <w:rsid w:val="00A71EAD"/>
    <w:rsid w:val="00A7424D"/>
    <w:rsid w:val="00A76C96"/>
    <w:rsid w:val="00A973CE"/>
    <w:rsid w:val="00AB052D"/>
    <w:rsid w:val="00AC48DA"/>
    <w:rsid w:val="00AC5EAF"/>
    <w:rsid w:val="00AD7F3B"/>
    <w:rsid w:val="00AE6F89"/>
    <w:rsid w:val="00AF0525"/>
    <w:rsid w:val="00AF08D5"/>
    <w:rsid w:val="00B06A42"/>
    <w:rsid w:val="00B31475"/>
    <w:rsid w:val="00B34779"/>
    <w:rsid w:val="00B36778"/>
    <w:rsid w:val="00B53709"/>
    <w:rsid w:val="00B5618A"/>
    <w:rsid w:val="00B5706A"/>
    <w:rsid w:val="00B93EB9"/>
    <w:rsid w:val="00B9626A"/>
    <w:rsid w:val="00B9683F"/>
    <w:rsid w:val="00BA77ED"/>
    <w:rsid w:val="00BB362C"/>
    <w:rsid w:val="00BB4831"/>
    <w:rsid w:val="00BD1DE9"/>
    <w:rsid w:val="00BD499B"/>
    <w:rsid w:val="00BD4EF3"/>
    <w:rsid w:val="00BE2289"/>
    <w:rsid w:val="00BE3534"/>
    <w:rsid w:val="00BE3B6E"/>
    <w:rsid w:val="00BF6337"/>
    <w:rsid w:val="00C060CD"/>
    <w:rsid w:val="00C07969"/>
    <w:rsid w:val="00C07B88"/>
    <w:rsid w:val="00C20229"/>
    <w:rsid w:val="00C20EE5"/>
    <w:rsid w:val="00C36B24"/>
    <w:rsid w:val="00C40673"/>
    <w:rsid w:val="00C675DF"/>
    <w:rsid w:val="00C76709"/>
    <w:rsid w:val="00C80194"/>
    <w:rsid w:val="00C8288D"/>
    <w:rsid w:val="00C854FF"/>
    <w:rsid w:val="00C92379"/>
    <w:rsid w:val="00C92AF9"/>
    <w:rsid w:val="00C96148"/>
    <w:rsid w:val="00CA2FFD"/>
    <w:rsid w:val="00CC06C3"/>
    <w:rsid w:val="00CC1553"/>
    <w:rsid w:val="00CD2F36"/>
    <w:rsid w:val="00CE1A7C"/>
    <w:rsid w:val="00CE4D90"/>
    <w:rsid w:val="00CF30D5"/>
    <w:rsid w:val="00D03D0B"/>
    <w:rsid w:val="00D14202"/>
    <w:rsid w:val="00D40CB6"/>
    <w:rsid w:val="00D4132B"/>
    <w:rsid w:val="00D5485C"/>
    <w:rsid w:val="00D56E50"/>
    <w:rsid w:val="00D65763"/>
    <w:rsid w:val="00D87B35"/>
    <w:rsid w:val="00D9057F"/>
    <w:rsid w:val="00DA154E"/>
    <w:rsid w:val="00DA71C4"/>
    <w:rsid w:val="00DB677A"/>
    <w:rsid w:val="00DC1F4E"/>
    <w:rsid w:val="00DC5760"/>
    <w:rsid w:val="00DE4602"/>
    <w:rsid w:val="00DF127C"/>
    <w:rsid w:val="00E050A2"/>
    <w:rsid w:val="00E05F18"/>
    <w:rsid w:val="00E22307"/>
    <w:rsid w:val="00E26822"/>
    <w:rsid w:val="00E451CF"/>
    <w:rsid w:val="00E47079"/>
    <w:rsid w:val="00E50CE5"/>
    <w:rsid w:val="00E529C0"/>
    <w:rsid w:val="00E544C6"/>
    <w:rsid w:val="00E70693"/>
    <w:rsid w:val="00E730D9"/>
    <w:rsid w:val="00E74CDB"/>
    <w:rsid w:val="00E75238"/>
    <w:rsid w:val="00E759DC"/>
    <w:rsid w:val="00E77FE2"/>
    <w:rsid w:val="00E8028B"/>
    <w:rsid w:val="00EB2B8E"/>
    <w:rsid w:val="00EE2EE1"/>
    <w:rsid w:val="00EF50FD"/>
    <w:rsid w:val="00F03E40"/>
    <w:rsid w:val="00F1246C"/>
    <w:rsid w:val="00F1483D"/>
    <w:rsid w:val="00F333A7"/>
    <w:rsid w:val="00F43E4E"/>
    <w:rsid w:val="00F44A3B"/>
    <w:rsid w:val="00F52123"/>
    <w:rsid w:val="00F57D3B"/>
    <w:rsid w:val="00F601BF"/>
    <w:rsid w:val="00F63E2F"/>
    <w:rsid w:val="00F7261A"/>
    <w:rsid w:val="00F75A48"/>
    <w:rsid w:val="00F81977"/>
    <w:rsid w:val="00F91416"/>
    <w:rsid w:val="00FC0094"/>
    <w:rsid w:val="00FC1EBA"/>
    <w:rsid w:val="00FD658C"/>
    <w:rsid w:val="00FD73D8"/>
    <w:rsid w:val="00FE56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DF127C"/>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0146B6"/>
    <w:pPr>
      <w:jc w:val="both"/>
    </w:pPr>
    <w:rPr>
      <w:rFonts w:cs="Calibri"/>
      <w:noProof/>
      <w:color w:val="3F3F3F" w:themeColor="text1"/>
      <w:sz w:val="22"/>
      <w:szCs w:val="22"/>
      <w:lang w:val="en-GB"/>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0146B6"/>
    <w:rPr>
      <w:rFonts w:cs="Calibri"/>
      <w:noProof/>
      <w:color w:val="3F3F3F" w:themeColor="text1"/>
      <w:sz w:val="22"/>
      <w:szCs w:val="22"/>
      <w:lang w:val="en-GB"/>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point.cymru.nhs.uk/releaseForm.cfm?id=692"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s://servicepoint.cymru.nhs.uk/releaseForm.cfm?id=692" TargetMode="External"/><Relationship Id="rId14" Type="http://schemas.openxmlformats.org/officeDocument/2006/relationships/image" Target="media/image5.png"/><Relationship Id="rId22" Type="http://schemas.openxmlformats.org/officeDocument/2006/relationships/hyperlink" Target="https://cmssupport.nhs.wales/" TargetMode="Externa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1" Type="http://schemas.openxmlformats.org/officeDocument/2006/relationships/image" Target="media/image1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1414A7"/>
    <w:rsid w:val="00231687"/>
    <w:rsid w:val="00371BCE"/>
    <w:rsid w:val="003E0AFF"/>
    <w:rsid w:val="006411DC"/>
    <w:rsid w:val="00CF54DF"/>
    <w:rsid w:val="00E43B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11</TotalTime>
  <Pages>10</Pages>
  <Words>1536</Words>
  <Characters>8757</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10273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4</cp:revision>
  <dcterms:created xsi:type="dcterms:W3CDTF">2021-10-13T09:45:00Z</dcterms:created>
  <dcterms:modified xsi:type="dcterms:W3CDTF">2021-10-14T14:13:00Z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