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066D1507"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Pr>
                <w:rFonts w:ascii="Calibri" w:hAnsi="Calibri" w:cs="Calibri"/>
                <w:b/>
                <w:color w:val="000000"/>
                <w:sz w:val="40"/>
                <w:szCs w:val="40"/>
              </w:rPr>
              <w:t xml:space="preserve"> </w:t>
            </w:r>
            <w:hyperlink r:id="rId12" w:history="1">
              <w:r w:rsidR="008910E5" w:rsidRPr="008910E5">
                <w:rPr>
                  <w:rStyle w:val="Hyperlink"/>
                  <w:bCs/>
                  <w:i/>
                  <w:sz w:val="40"/>
                  <w:szCs w:val="40"/>
                </w:rPr>
                <w:t>527</w:t>
              </w:r>
            </w:hyperlink>
            <w:r w:rsidR="008910E5" w:rsidRPr="008910E5">
              <w:rPr>
                <w:bCs/>
                <w:i/>
                <w:sz w:val="32"/>
                <w:szCs w:val="32"/>
              </w:rPr>
              <w:t xml:space="preserve"> </w:t>
            </w:r>
            <w:r w:rsidR="008910E5">
              <w:rPr>
                <w:rFonts w:ascii="Calibri" w:hAnsi="Calibri" w:cs="Calibri"/>
                <w:i/>
                <w:color w:val="000000"/>
                <w:spacing w:val="-20"/>
                <w:sz w:val="40"/>
                <w:szCs w:val="40"/>
              </w:rPr>
              <w:t xml:space="preserve"> CMS/05</w:t>
            </w:r>
            <w:r w:rsidR="00E3739C">
              <w:rPr>
                <w:rFonts w:ascii="Calibri" w:hAnsi="Calibri" w:cs="Calibri"/>
                <w:i/>
                <w:color w:val="000000"/>
                <w:spacing w:val="-2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258AC811"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Pr>
                <w:rFonts w:ascii="Calibri" w:hAnsi="Calibri" w:cs="Calibri"/>
                <w:i/>
                <w:color w:val="000000"/>
                <w:spacing w:val="-20"/>
                <w:sz w:val="40"/>
                <w:szCs w:val="40"/>
              </w:rPr>
              <w:t xml:space="preserve"> </w:t>
            </w:r>
            <w:hyperlink r:id="rId13" w:history="1">
              <w:r w:rsidR="008910E5" w:rsidRPr="008910E5">
                <w:rPr>
                  <w:rStyle w:val="Hyperlink"/>
                  <w:bCs/>
                  <w:i/>
                  <w:sz w:val="40"/>
                  <w:szCs w:val="40"/>
                </w:rPr>
                <w:t>527</w:t>
              </w:r>
            </w:hyperlink>
            <w:r w:rsidR="00E3739C" w:rsidRPr="00E3739C">
              <w:rPr>
                <w:rFonts w:ascii="Calibri" w:hAnsi="Calibri" w:cs="Calibri"/>
                <w:i/>
                <w:color w:val="000000"/>
                <w:spacing w:val="-20"/>
                <w:sz w:val="40"/>
                <w:szCs w:val="40"/>
              </w:rPr>
              <w:t xml:space="preserve"> </w:t>
            </w:r>
            <w:r w:rsidR="008910E5">
              <w:rPr>
                <w:rFonts w:ascii="Calibri" w:hAnsi="Calibri" w:cs="Calibri"/>
                <w:i/>
                <w:color w:val="000000"/>
                <w:spacing w:val="-20"/>
                <w:sz w:val="40"/>
                <w:szCs w:val="40"/>
              </w:rPr>
              <w:t xml:space="preserve"> CMS/05</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29812B13"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8910E5" w:rsidRPr="008910E5">
                <w:rPr>
                  <w:rStyle w:val="Hyperlink"/>
                  <w:bCs/>
                  <w:i/>
                </w:rPr>
                <w:t>527</w:t>
              </w:r>
            </w:hyperlink>
            <w:r w:rsidR="008910E5">
              <w:rPr>
                <w:rFonts w:ascii="Calibri" w:hAnsi="Calibri" w:cs="Calibri"/>
                <w:i/>
                <w:color w:val="000000"/>
              </w:rPr>
              <w:t xml:space="preserve">  CMS/05</w:t>
            </w:r>
            <w:r w:rsidR="00E3739C" w:rsidRPr="00E3739C">
              <w:rPr>
                <w:rFonts w:ascii="Calibri" w:hAnsi="Calibri" w:cs="Calibri"/>
                <w:i/>
                <w:color w:val="000000"/>
              </w:rPr>
              <w:t>-2019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75FF2277"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AB6D20">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9305A6">
              <w:rPr>
                <w:rFonts w:ascii="Calibri" w:hAnsi="Calibri" w:cs="Calibri"/>
                <w:color w:val="000000"/>
              </w:rPr>
              <w:t>10</w:t>
            </w:r>
            <w:r w:rsidR="0078630D" w:rsidRPr="00CD5649">
              <w:rPr>
                <w:rFonts w:ascii="Calibri" w:hAnsi="Calibri" w:cs="Calibri"/>
                <w:color w:val="000000"/>
              </w:rPr>
              <w:t>/</w:t>
            </w:r>
            <w:r w:rsidR="008910E5">
              <w:rPr>
                <w:rFonts w:ascii="Calibri" w:hAnsi="Calibri" w:cs="Calibri"/>
                <w:color w:val="000000"/>
              </w:rPr>
              <w:t>05</w:t>
            </w:r>
            <w:r w:rsidR="0078630D" w:rsidRPr="00CD5649">
              <w:rPr>
                <w:rFonts w:ascii="Calibri" w:hAnsi="Calibri" w:cs="Calibri"/>
                <w:color w:val="000000"/>
              </w:rPr>
              <w:t>/</w:t>
            </w:r>
            <w:r w:rsidR="008910E5">
              <w:rPr>
                <w:rFonts w:ascii="Calibri" w:hAnsi="Calibri" w:cs="Calibri"/>
                <w:color w:val="000000"/>
              </w:rPr>
              <w:t xml:space="preserve">2019 </w:t>
            </w:r>
            <w:r w:rsidR="008910E5">
              <w:rPr>
                <w:rFonts w:ascii="Calibri" w:hAnsi="Calibri" w:cs="Calibri"/>
                <w:color w:val="000000"/>
              </w:rPr>
              <w:br/>
              <w:t>Next Review Date: 28/05</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3B6869BB" w:rsidR="00400521" w:rsidRPr="001302DD" w:rsidRDefault="003B470F" w:rsidP="00400521">
            <w:pPr>
              <w:rPr>
                <w:rFonts w:ascii="Calibri" w:hAnsi="Calibri"/>
              </w:rPr>
            </w:pPr>
            <w:r>
              <w:rPr>
                <w:rFonts w:ascii="Calibri" w:hAnsi="Calibri"/>
              </w:rPr>
              <w:t>10/05</w:t>
            </w:r>
            <w:r w:rsidR="00033D9C">
              <w:rPr>
                <w:rFonts w:ascii="Calibri" w:hAnsi="Calibri"/>
              </w:rPr>
              <w:t>/2019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0FD2C21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28B6615D" w:rsidR="000D6217" w:rsidRPr="00CD5649" w:rsidRDefault="009305A6" w:rsidP="00D431C9">
            <w:pPr>
              <w:spacing w:before="60" w:after="60" w:line="240" w:lineRule="auto"/>
              <w:rPr>
                <w:rFonts w:ascii="Calibri" w:hAnsi="Calibri" w:cs="Calibri"/>
                <w:color w:val="000000"/>
              </w:rPr>
            </w:pPr>
            <w:r>
              <w:rPr>
                <w:rFonts w:ascii="Calibri" w:hAnsi="Calibri" w:cs="Calibri"/>
                <w:color w:val="000000"/>
              </w:rPr>
              <w:t>10</w:t>
            </w:r>
            <w:r w:rsidR="008910E5">
              <w:rPr>
                <w:rFonts w:ascii="Calibri" w:hAnsi="Calibri" w:cs="Calibri"/>
                <w:color w:val="000000"/>
              </w:rPr>
              <w:t>/05</w:t>
            </w:r>
            <w:r w:rsidR="00D661B0">
              <w:rPr>
                <w:rFonts w:ascii="Calibri" w:hAnsi="Calibri" w:cs="Calibri"/>
                <w:color w:val="000000"/>
              </w:rPr>
              <w:t>/2019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42E39BDF" w:rsidR="007F071D" w:rsidRPr="00CD5649" w:rsidRDefault="009305A6" w:rsidP="00D431C9">
            <w:pPr>
              <w:spacing w:before="60" w:after="60" w:line="240" w:lineRule="auto"/>
              <w:rPr>
                <w:rFonts w:ascii="Calibri" w:hAnsi="Calibri" w:cs="Calibri"/>
                <w:color w:val="000000"/>
              </w:rPr>
            </w:pPr>
            <w:r>
              <w:rPr>
                <w:rFonts w:ascii="Calibri" w:hAnsi="Calibri" w:cs="Calibri"/>
                <w:color w:val="000000"/>
              </w:rPr>
              <w:t>10</w:t>
            </w:r>
            <w:r w:rsidR="008910E5">
              <w:rPr>
                <w:rFonts w:ascii="Calibri" w:hAnsi="Calibri" w:cs="Calibri"/>
                <w:color w:val="000000"/>
              </w:rPr>
              <w:t>/05</w:t>
            </w:r>
            <w:r w:rsidR="00D661B0">
              <w:rPr>
                <w:rFonts w:ascii="Calibri" w:hAnsi="Calibri" w:cs="Calibri"/>
                <w:color w:val="000000"/>
              </w:rPr>
              <w:t>/2019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56F8DD08"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8910E5">
        <w:rPr>
          <w:rFonts w:ascii="Calibri" w:hAnsi="Calibri" w:cs="Calibri"/>
          <w:color w:val="0033CC"/>
          <w:sz w:val="20"/>
          <w:szCs w:val="20"/>
        </w:rPr>
        <w:t>05</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45E103C2" w:rsidR="00033D9C" w:rsidRPr="00033D9C" w:rsidRDefault="00000000" w:rsidP="00033D9C">
      <w:hyperlink r:id="rId19" w:history="1">
        <w:r w:rsidR="008910E5" w:rsidRPr="008910E5">
          <w:rPr>
            <w:rStyle w:val="Hyperlink"/>
            <w:bCs/>
            <w:i/>
          </w:rPr>
          <w:t>527</w:t>
        </w:r>
      </w:hyperlink>
      <w:r w:rsidR="008910E5">
        <w:rPr>
          <w:rFonts w:ascii="Calibri" w:hAnsi="Calibri" w:cs="Calibri"/>
          <w:i/>
          <w:color w:val="000000"/>
        </w:rPr>
        <w:t xml:space="preserve">  CMS/05</w:t>
      </w:r>
      <w:r w:rsidR="00033D9C" w:rsidRPr="00E3739C">
        <w:rPr>
          <w:rFonts w:ascii="Calibri" w:hAnsi="Calibri" w:cs="Calibri"/>
          <w:i/>
          <w:color w:val="000000"/>
        </w:rPr>
        <w:t>-2019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ook w:val="04A0" w:firstRow="1" w:lastRow="0" w:firstColumn="1" w:lastColumn="0" w:noHBand="0" w:noVBand="1"/>
      </w:tblPr>
      <w:tblGrid>
        <w:gridCol w:w="1838"/>
        <w:gridCol w:w="7791"/>
      </w:tblGrid>
      <w:tr w:rsidR="005D50BF" w:rsidRPr="0034731D" w14:paraId="15B554A3" w14:textId="77777777" w:rsidTr="00033D9C">
        <w:trPr>
          <w:trHeight w:val="468"/>
        </w:trPr>
        <w:tc>
          <w:tcPr>
            <w:tcW w:w="1838" w:type="dxa"/>
            <w:shd w:val="clear" w:color="auto" w:fill="95B3D7" w:themeFill="accent1" w:themeFillTint="99"/>
            <w:noWrap/>
            <w:hideMark/>
          </w:tcPr>
          <w:p w14:paraId="450AB3E2" w14:textId="77777777" w:rsidR="0034731D" w:rsidRPr="00D70DAB" w:rsidRDefault="0034731D" w:rsidP="0034731D">
            <w:pPr>
              <w:rPr>
                <w:rFonts w:ascii="Calibri" w:hAnsi="Calibri" w:cs="Calibri"/>
                <w:b/>
                <w:sz w:val="28"/>
                <w:szCs w:val="28"/>
              </w:rPr>
            </w:pPr>
            <w:r w:rsidRPr="00D70DAB">
              <w:rPr>
                <w:rFonts w:ascii="Calibri" w:hAnsi="Calibri" w:cs="Calibri"/>
                <w:b/>
                <w:sz w:val="28"/>
                <w:szCs w:val="28"/>
              </w:rPr>
              <w:t>Item</w:t>
            </w:r>
          </w:p>
        </w:tc>
        <w:tc>
          <w:tcPr>
            <w:tcW w:w="7791" w:type="dxa"/>
            <w:shd w:val="clear" w:color="auto" w:fill="95B3D7" w:themeFill="accent1" w:themeFillTint="99"/>
            <w:noWrap/>
            <w:hideMark/>
          </w:tcPr>
          <w:p w14:paraId="46A3D1D3" w14:textId="77777777" w:rsidR="0034731D" w:rsidRPr="00D70DAB" w:rsidRDefault="0034731D">
            <w:pPr>
              <w:rPr>
                <w:rFonts w:ascii="Calibri" w:hAnsi="Calibri" w:cs="Calibri"/>
                <w:b/>
                <w:sz w:val="28"/>
                <w:szCs w:val="28"/>
              </w:rPr>
            </w:pPr>
            <w:r w:rsidRPr="00D70DAB">
              <w:rPr>
                <w:rFonts w:ascii="Calibri" w:hAnsi="Calibri" w:cs="Calibri"/>
                <w:b/>
                <w:sz w:val="28"/>
                <w:szCs w:val="28"/>
              </w:rPr>
              <w:t xml:space="preserve">Description </w:t>
            </w:r>
          </w:p>
        </w:tc>
      </w:tr>
      <w:tr w:rsidR="005D50BF" w:rsidRPr="0034731D" w14:paraId="22CA2971" w14:textId="77777777" w:rsidTr="00033D9C">
        <w:trPr>
          <w:trHeight w:val="408"/>
        </w:trPr>
        <w:tc>
          <w:tcPr>
            <w:tcW w:w="1838" w:type="dxa"/>
            <w:noWrap/>
          </w:tcPr>
          <w:p w14:paraId="687CA18B" w14:textId="410975DD" w:rsidR="002F2405" w:rsidRPr="0034731D" w:rsidRDefault="007B3078">
            <w:pPr>
              <w:rPr>
                <w:rFonts w:ascii="Calibri" w:hAnsi="Calibri" w:cs="Calibri"/>
                <w:b/>
                <w:bCs/>
              </w:rPr>
            </w:pPr>
            <w:r>
              <w:rPr>
                <w:rStyle w:val="Strong"/>
                <w:rFonts w:ascii="Calibri" w:hAnsi="Calibri" w:cs="Calibri"/>
                <w:color w:val="444444"/>
              </w:rPr>
              <w:t>Shadow Box on Images</w:t>
            </w:r>
            <w:r w:rsidR="00D848CD">
              <w:rPr>
                <w:rStyle w:val="Strong"/>
                <w:rFonts w:ascii="Calibri" w:hAnsi="Calibri" w:cs="Calibri"/>
                <w:color w:val="444444"/>
              </w:rPr>
              <w:t xml:space="preserve"> and ALT text amendment</w:t>
            </w:r>
          </w:p>
        </w:tc>
        <w:tc>
          <w:tcPr>
            <w:tcW w:w="7791" w:type="dxa"/>
            <w:noWrap/>
          </w:tcPr>
          <w:p w14:paraId="1CFD1403" w14:textId="3772FEF8" w:rsidR="00377446" w:rsidRDefault="00D848CD" w:rsidP="002F2405">
            <w:pPr>
              <w:rPr>
                <w:rFonts w:ascii="Calibri" w:hAnsi="Calibri" w:cs="Calibri"/>
                <w:color w:val="444444"/>
              </w:rPr>
            </w:pPr>
            <w:r w:rsidRPr="00D848CD">
              <w:rPr>
                <w:rFonts w:ascii="Calibri" w:hAnsi="Calibri" w:cs="Calibri"/>
              </w:rPr>
              <w:t>This applies to Associated Images.</w:t>
            </w:r>
            <w:r>
              <w:rPr>
                <w:rFonts w:ascii="Calibri" w:hAnsi="Calibri" w:cs="Calibri"/>
              </w:rPr>
              <w:t xml:space="preserve"> </w:t>
            </w:r>
            <w:r w:rsidR="007B3078" w:rsidRPr="00D848CD">
              <w:rPr>
                <w:rFonts w:ascii="Calibri" w:hAnsi="Calibri" w:cs="Calibri"/>
                <w:color w:val="444444"/>
              </w:rPr>
              <w:t>This</w:t>
            </w:r>
            <w:r w:rsidR="007B3078">
              <w:rPr>
                <w:rFonts w:ascii="Calibri" w:hAnsi="Calibri" w:cs="Calibri"/>
                <w:color w:val="444444"/>
              </w:rPr>
              <w:t xml:space="preserve"> change will add in a default setting that if no ALT text is added to an Image the Image Title will be drawn in</w:t>
            </w:r>
            <w:r>
              <w:rPr>
                <w:rFonts w:ascii="Calibri" w:hAnsi="Calibri" w:cs="Calibri"/>
                <w:color w:val="444444"/>
              </w:rPr>
              <w:t xml:space="preserve"> instead. </w:t>
            </w:r>
          </w:p>
          <w:p w14:paraId="44785CF1" w14:textId="2074A837" w:rsidR="00563984" w:rsidRDefault="00D848CD" w:rsidP="002F2405">
            <w:pPr>
              <w:rPr>
                <w:rFonts w:ascii="Calibri" w:hAnsi="Calibri" w:cs="Calibri"/>
                <w:color w:val="444444"/>
              </w:rPr>
            </w:pPr>
            <w:r>
              <w:rPr>
                <w:rFonts w:ascii="Calibri" w:hAnsi="Calibri" w:cs="Calibri"/>
                <w:color w:val="444444"/>
              </w:rPr>
              <w:t>This change will also remove the opening of the Shadow Box when you click on an Image</w:t>
            </w:r>
            <w:r w:rsidR="00CF528D">
              <w:rPr>
                <w:rFonts w:ascii="Calibri" w:hAnsi="Calibri" w:cs="Calibri"/>
                <w:color w:val="444444"/>
              </w:rPr>
              <w:t>. T</w:t>
            </w:r>
            <w:r w:rsidR="00CF528D" w:rsidRPr="00CF528D">
              <w:rPr>
                <w:rFonts w:ascii="Calibri" w:hAnsi="Calibri" w:cs="Calibri"/>
                <w:color w:val="444444"/>
              </w:rPr>
              <w:t>his</w:t>
            </w:r>
            <w:r w:rsidR="00CF528D">
              <w:rPr>
                <w:rFonts w:ascii="Calibri" w:hAnsi="Calibri" w:cs="Calibri"/>
                <w:color w:val="444444"/>
              </w:rPr>
              <w:t xml:space="preserve"> change</w:t>
            </w:r>
            <w:r w:rsidR="00CF528D" w:rsidRPr="00CF528D">
              <w:rPr>
                <w:rFonts w:ascii="Calibri" w:hAnsi="Calibri" w:cs="Calibri"/>
                <w:color w:val="444444"/>
              </w:rPr>
              <w:t xml:space="preserve"> was agreed by the Community Of Practice Group</w:t>
            </w:r>
            <w:r w:rsidR="00CF528D">
              <w:rPr>
                <w:rFonts w:ascii="Calibri" w:hAnsi="Calibri" w:cs="Calibri"/>
                <w:color w:val="444444"/>
              </w:rPr>
              <w:t>.</w:t>
            </w:r>
          </w:p>
          <w:p w14:paraId="5360C837" w14:textId="77777777" w:rsidR="00563984" w:rsidRPr="00563984" w:rsidRDefault="00563984" w:rsidP="002F2405">
            <w:pPr>
              <w:rPr>
                <w:rFonts w:ascii="Calibri" w:hAnsi="Calibri" w:cs="Calibri"/>
                <w:color w:val="444444"/>
              </w:rPr>
            </w:pPr>
          </w:p>
          <w:p w14:paraId="104E3168" w14:textId="4B889468" w:rsidR="00DD03DA" w:rsidRPr="00563984" w:rsidRDefault="007B3078">
            <w:pPr>
              <w:rPr>
                <w:rFonts w:ascii="Segoe UI" w:hAnsi="Segoe UI" w:cs="Segoe UI"/>
                <w:color w:val="212529"/>
                <w:shd w:val="clear" w:color="auto" w:fill="FFFFFF"/>
              </w:rPr>
            </w:pPr>
            <w:r>
              <w:rPr>
                <w:noProof/>
                <w:lang w:eastAsia="en-GB"/>
              </w:rPr>
              <w:drawing>
                <wp:inline distT="0" distB="0" distL="0" distR="0" wp14:anchorId="77B24E5E" wp14:editId="48B4B7DF">
                  <wp:extent cx="4591368" cy="2104657"/>
                  <wp:effectExtent l="0" t="0" r="0" b="0"/>
                  <wp:docPr id="8" name="Picture 8" descr="shadow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adowbox.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3284" cy="2114703"/>
                          </a:xfrm>
                          <a:prstGeom prst="rect">
                            <a:avLst/>
                          </a:prstGeom>
                          <a:noFill/>
                          <a:ln>
                            <a:noFill/>
                          </a:ln>
                        </pic:spPr>
                      </pic:pic>
                    </a:graphicData>
                  </a:graphic>
                </wp:inline>
              </w:drawing>
            </w:r>
          </w:p>
        </w:tc>
      </w:tr>
      <w:tr w:rsidR="005D50BF" w:rsidRPr="0034731D" w14:paraId="22396ECD" w14:textId="77777777" w:rsidTr="00033D9C">
        <w:trPr>
          <w:trHeight w:val="504"/>
        </w:trPr>
        <w:tc>
          <w:tcPr>
            <w:tcW w:w="1838" w:type="dxa"/>
            <w:noWrap/>
          </w:tcPr>
          <w:p w14:paraId="40A4928B" w14:textId="48B79DA9" w:rsidR="0034731D" w:rsidRPr="0034731D" w:rsidRDefault="007C4553">
            <w:pPr>
              <w:rPr>
                <w:rFonts w:ascii="Calibri" w:hAnsi="Calibri" w:cs="Calibri"/>
                <w:b/>
                <w:bCs/>
              </w:rPr>
            </w:pPr>
            <w:r>
              <w:rPr>
                <w:rStyle w:val="Strong"/>
                <w:rFonts w:ascii="Segoe UI" w:hAnsi="Segoe UI" w:cs="Segoe UI"/>
                <w:color w:val="212529"/>
                <w:shd w:val="clear" w:color="auto" w:fill="FFFFFF"/>
              </w:rPr>
              <w:lastRenderedPageBreak/>
              <w:t>Remove W</w:t>
            </w:r>
            <w:r w:rsidR="0020792D" w:rsidRPr="0020792D">
              <w:rPr>
                <w:rStyle w:val="Strong"/>
                <w:rFonts w:ascii="Segoe UI" w:hAnsi="Segoe UI" w:cs="Segoe UI"/>
                <w:color w:val="212529"/>
                <w:shd w:val="clear" w:color="auto" w:fill="FFFFFF"/>
              </w:rPr>
              <w:t>hitespace above Breadcrumbs in Mobile view</w:t>
            </w:r>
          </w:p>
        </w:tc>
        <w:tc>
          <w:tcPr>
            <w:tcW w:w="7791" w:type="dxa"/>
            <w:noWrap/>
          </w:tcPr>
          <w:p w14:paraId="73187F8A" w14:textId="33551094" w:rsidR="0020792D" w:rsidRDefault="0020792D" w:rsidP="00E3739C">
            <w:pPr>
              <w:rPr>
                <w:rFonts w:ascii="Segoe UI" w:hAnsi="Segoe UI" w:cs="Segoe UI"/>
                <w:color w:val="212529"/>
                <w:shd w:val="clear" w:color="auto" w:fill="FFFFFF"/>
              </w:rPr>
            </w:pPr>
            <w:r>
              <w:rPr>
                <w:rFonts w:ascii="Segoe UI" w:hAnsi="Segoe UI" w:cs="Segoe UI"/>
                <w:color w:val="212529"/>
                <w:shd w:val="clear" w:color="auto" w:fill="FFFFFF"/>
              </w:rPr>
              <w:t>When looking at the sites on a mobile there is a large amount of white space ab</w:t>
            </w:r>
            <w:r w:rsidR="006D279F">
              <w:rPr>
                <w:rFonts w:ascii="Segoe UI" w:hAnsi="Segoe UI" w:cs="Segoe UI"/>
                <w:color w:val="212529"/>
                <w:shd w:val="clear" w:color="auto" w:fill="FFFFFF"/>
              </w:rPr>
              <w:t>ove the breadcrumbs of the page, t</w:t>
            </w:r>
            <w:r>
              <w:rPr>
                <w:rFonts w:ascii="Segoe UI" w:hAnsi="Segoe UI" w:cs="Segoe UI"/>
                <w:color w:val="212529"/>
                <w:shd w:val="clear" w:color="auto" w:fill="FFFFFF"/>
              </w:rPr>
              <w:t>his change will eliminate this space</w:t>
            </w:r>
            <w:r w:rsidR="006D279F">
              <w:rPr>
                <w:rFonts w:ascii="Segoe UI" w:hAnsi="Segoe UI" w:cs="Segoe UI"/>
                <w:color w:val="212529"/>
                <w:shd w:val="clear" w:color="auto" w:fill="FFFFFF"/>
              </w:rPr>
              <w:t>.</w:t>
            </w:r>
          </w:p>
          <w:p w14:paraId="6169CAF1" w14:textId="77777777" w:rsidR="00563984" w:rsidRDefault="00563984" w:rsidP="00E3739C">
            <w:pPr>
              <w:rPr>
                <w:rFonts w:ascii="Segoe UI" w:hAnsi="Segoe UI" w:cs="Segoe UI"/>
                <w:color w:val="212529"/>
                <w:shd w:val="clear" w:color="auto" w:fill="FFFFFF"/>
              </w:rPr>
            </w:pPr>
          </w:p>
          <w:p w14:paraId="15AFE248" w14:textId="77777777" w:rsidR="005D13E8" w:rsidRDefault="0020792D">
            <w:pPr>
              <w:rPr>
                <w:rFonts w:ascii="Segoe UI" w:hAnsi="Segoe UI" w:cs="Segoe UI"/>
                <w:color w:val="212529"/>
                <w:shd w:val="clear" w:color="auto" w:fill="FFFFFF"/>
              </w:rPr>
            </w:pPr>
            <w:r>
              <w:rPr>
                <w:noProof/>
                <w:lang w:eastAsia="en-GB"/>
              </w:rPr>
              <w:drawing>
                <wp:inline distT="0" distB="0" distL="0" distR="0" wp14:anchorId="44DCFD01" wp14:editId="771880E8">
                  <wp:extent cx="2615665" cy="2991394"/>
                  <wp:effectExtent l="0" t="0" r="0" b="0"/>
                  <wp:docPr id="1" name="Picture 1" descr="https://emedia1.nhs.wales/cmssupport/cache/file/430EB58E-0759-4DE0-8B2ACF59756754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media1.nhs.wales/cmssupport/cache/file/430EB58E-0759-4DE0-8B2ACF59756754E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36336" cy="3015034"/>
                          </a:xfrm>
                          <a:prstGeom prst="rect">
                            <a:avLst/>
                          </a:prstGeom>
                          <a:noFill/>
                          <a:ln>
                            <a:noFill/>
                          </a:ln>
                        </pic:spPr>
                      </pic:pic>
                    </a:graphicData>
                  </a:graphic>
                </wp:inline>
              </w:drawing>
            </w:r>
          </w:p>
          <w:p w14:paraId="0496A4B5" w14:textId="7AE74786" w:rsidR="00DD03DA" w:rsidRPr="00563984" w:rsidRDefault="00DD03DA">
            <w:pPr>
              <w:rPr>
                <w:rFonts w:ascii="Segoe UI" w:hAnsi="Segoe UI" w:cs="Segoe UI"/>
                <w:color w:val="212529"/>
                <w:shd w:val="clear" w:color="auto" w:fill="FFFFFF"/>
              </w:rPr>
            </w:pPr>
          </w:p>
        </w:tc>
      </w:tr>
      <w:tr w:rsidR="005D50BF" w:rsidRPr="0034731D" w14:paraId="336E2B95" w14:textId="77777777" w:rsidTr="00033D9C">
        <w:trPr>
          <w:trHeight w:val="504"/>
        </w:trPr>
        <w:tc>
          <w:tcPr>
            <w:tcW w:w="1838" w:type="dxa"/>
            <w:noWrap/>
          </w:tcPr>
          <w:p w14:paraId="2DF74A59" w14:textId="757859B0" w:rsidR="0041721A" w:rsidRPr="0020792D" w:rsidRDefault="0041721A">
            <w:pPr>
              <w:rPr>
                <w:rStyle w:val="Strong"/>
                <w:rFonts w:ascii="Segoe UI" w:hAnsi="Segoe UI" w:cs="Segoe UI"/>
                <w:color w:val="212529"/>
                <w:shd w:val="clear" w:color="auto" w:fill="FFFFFF"/>
              </w:rPr>
            </w:pPr>
            <w:r w:rsidRPr="0041721A">
              <w:rPr>
                <w:rStyle w:val="Strong"/>
                <w:rFonts w:ascii="Segoe UI" w:hAnsi="Segoe UI" w:cs="Segoe UI"/>
                <w:color w:val="212529"/>
                <w:shd w:val="clear" w:color="auto" w:fill="FFFFFF"/>
              </w:rPr>
              <w:t xml:space="preserve">Remove </w:t>
            </w:r>
            <w:r w:rsidR="007C4553">
              <w:rPr>
                <w:rStyle w:val="Strong"/>
                <w:rFonts w:ascii="Segoe UI" w:hAnsi="Segoe UI" w:cs="Segoe UI"/>
                <w:color w:val="212529"/>
                <w:shd w:val="clear" w:color="auto" w:fill="FFFFFF"/>
              </w:rPr>
              <w:t>Second Level of Navigation - Hiding B</w:t>
            </w:r>
            <w:r w:rsidRPr="0041721A">
              <w:rPr>
                <w:rStyle w:val="Strong"/>
                <w:rFonts w:ascii="Segoe UI" w:hAnsi="Segoe UI" w:cs="Segoe UI"/>
                <w:color w:val="212529"/>
                <w:shd w:val="clear" w:color="auto" w:fill="FFFFFF"/>
              </w:rPr>
              <w:t>readcrumbs</w:t>
            </w:r>
          </w:p>
        </w:tc>
        <w:tc>
          <w:tcPr>
            <w:tcW w:w="7791" w:type="dxa"/>
            <w:noWrap/>
          </w:tcPr>
          <w:p w14:paraId="65147948" w14:textId="6C799145" w:rsidR="0041721A" w:rsidRDefault="0041721A" w:rsidP="0041721A">
            <w:pPr>
              <w:rPr>
                <w:rFonts w:ascii="Segoe UI" w:hAnsi="Segoe UI" w:cs="Segoe UI"/>
                <w:color w:val="212529"/>
                <w:shd w:val="clear" w:color="auto" w:fill="FFFFFF"/>
              </w:rPr>
            </w:pPr>
            <w:r w:rsidRPr="0041721A">
              <w:rPr>
                <w:rFonts w:ascii="Segoe UI" w:hAnsi="Segoe UI" w:cs="Segoe UI"/>
                <w:color w:val="212529"/>
                <w:shd w:val="clear" w:color="auto" w:fill="FFFFFF"/>
              </w:rPr>
              <w:t>In full screen mode if looking at a pag</w:t>
            </w:r>
            <w:r>
              <w:rPr>
                <w:rFonts w:ascii="Segoe UI" w:hAnsi="Segoe UI" w:cs="Segoe UI"/>
                <w:color w:val="212529"/>
                <w:shd w:val="clear" w:color="auto" w:fill="FFFFFF"/>
              </w:rPr>
              <w:t>e not in the navigation</w:t>
            </w:r>
            <w:r w:rsidRPr="0041721A">
              <w:rPr>
                <w:rFonts w:ascii="Segoe UI" w:hAnsi="Segoe UI" w:cs="Segoe UI"/>
                <w:color w:val="212529"/>
                <w:shd w:val="clear" w:color="auto" w:fill="FFFFFF"/>
              </w:rPr>
              <w:t xml:space="preserve"> when</w:t>
            </w:r>
            <w:r>
              <w:rPr>
                <w:rFonts w:ascii="Segoe UI" w:hAnsi="Segoe UI" w:cs="Segoe UI"/>
                <w:color w:val="212529"/>
                <w:shd w:val="clear" w:color="auto" w:fill="FFFFFF"/>
              </w:rPr>
              <w:t>,</w:t>
            </w:r>
            <w:r w:rsidRPr="0041721A">
              <w:rPr>
                <w:rFonts w:ascii="Segoe UI" w:hAnsi="Segoe UI" w:cs="Segoe UI"/>
                <w:color w:val="212529"/>
                <w:shd w:val="clear" w:color="auto" w:fill="FFFFFF"/>
              </w:rPr>
              <w:t xml:space="preserve"> you hover over the navigation menu the second level of navigation pops up and half covers the breadcrumbs. If you press Escape or hover over the 'Home' menu option then the second level menu disappears and you</w:t>
            </w:r>
            <w:r>
              <w:rPr>
                <w:rFonts w:ascii="Segoe UI" w:hAnsi="Segoe UI" w:cs="Segoe UI"/>
                <w:color w:val="212529"/>
                <w:shd w:val="clear" w:color="auto" w:fill="FFFFFF"/>
              </w:rPr>
              <w:t xml:space="preserve"> can see the breadcrumbs again. We will also</w:t>
            </w:r>
            <w:r w:rsidRPr="0041721A">
              <w:rPr>
                <w:rFonts w:ascii="Segoe UI" w:hAnsi="Segoe UI" w:cs="Segoe UI"/>
                <w:color w:val="212529"/>
                <w:shd w:val="clear" w:color="auto" w:fill="FFFFFF"/>
              </w:rPr>
              <w:t xml:space="preserve"> add in the ability to click elsewhere on the page to make the second level menu of navigation disappear</w:t>
            </w:r>
          </w:p>
          <w:p w14:paraId="0EC6FD01" w14:textId="2FCF2D29" w:rsidR="00563984" w:rsidRDefault="00563984" w:rsidP="0041721A">
            <w:pPr>
              <w:rPr>
                <w:rFonts w:ascii="Segoe UI" w:hAnsi="Segoe UI" w:cs="Segoe UI"/>
                <w:color w:val="212529"/>
                <w:shd w:val="clear" w:color="auto" w:fill="FFFFFF"/>
              </w:rPr>
            </w:pPr>
          </w:p>
          <w:p w14:paraId="1FFEC182" w14:textId="77777777" w:rsidR="009305A6" w:rsidRDefault="00563984" w:rsidP="0041721A">
            <w:pPr>
              <w:rPr>
                <w:rFonts w:ascii="Segoe UI" w:hAnsi="Segoe UI" w:cs="Segoe UI"/>
                <w:color w:val="212529"/>
                <w:shd w:val="clear" w:color="auto" w:fill="FFFFFF"/>
              </w:rPr>
            </w:pPr>
            <w:r>
              <w:rPr>
                <w:noProof/>
                <w:lang w:eastAsia="en-GB"/>
              </w:rPr>
              <w:drawing>
                <wp:inline distT="0" distB="0" distL="0" distR="0" wp14:anchorId="1431A7EA" wp14:editId="4600114F">
                  <wp:extent cx="4466409" cy="1516142"/>
                  <wp:effectExtent l="0" t="0" r="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07338" cy="1530036"/>
                          </a:xfrm>
                          <a:prstGeom prst="rect">
                            <a:avLst/>
                          </a:prstGeom>
                        </pic:spPr>
                      </pic:pic>
                    </a:graphicData>
                  </a:graphic>
                </wp:inline>
              </w:drawing>
            </w:r>
          </w:p>
          <w:p w14:paraId="02EC0450" w14:textId="60E08297" w:rsidR="009305A6" w:rsidRDefault="009305A6" w:rsidP="0041721A">
            <w:pPr>
              <w:rPr>
                <w:rFonts w:ascii="Segoe UI" w:hAnsi="Segoe UI" w:cs="Segoe UI"/>
                <w:color w:val="212529"/>
                <w:shd w:val="clear" w:color="auto" w:fill="FFFFFF"/>
              </w:rPr>
            </w:pPr>
          </w:p>
        </w:tc>
      </w:tr>
      <w:tr w:rsidR="005D50BF" w:rsidRPr="0034731D" w14:paraId="1F55C26E" w14:textId="77777777" w:rsidTr="00033D9C">
        <w:trPr>
          <w:trHeight w:val="504"/>
        </w:trPr>
        <w:tc>
          <w:tcPr>
            <w:tcW w:w="1838" w:type="dxa"/>
            <w:noWrap/>
          </w:tcPr>
          <w:p w14:paraId="3E5DE333" w14:textId="63B4898B" w:rsidR="009305A6" w:rsidRPr="0041721A" w:rsidRDefault="007C4553">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Missing Form L</w:t>
            </w:r>
            <w:r w:rsidR="009305A6" w:rsidRPr="0041721A">
              <w:rPr>
                <w:rStyle w:val="Strong"/>
                <w:rFonts w:ascii="Segoe UI" w:hAnsi="Segoe UI" w:cs="Segoe UI"/>
                <w:color w:val="212529"/>
                <w:shd w:val="clear" w:color="auto" w:fill="FFFFFF"/>
              </w:rPr>
              <w:t>abel</w:t>
            </w:r>
          </w:p>
        </w:tc>
        <w:tc>
          <w:tcPr>
            <w:tcW w:w="7791" w:type="dxa"/>
            <w:noWrap/>
          </w:tcPr>
          <w:p w14:paraId="2CE755FC" w14:textId="58AF8ECD" w:rsidR="009305A6" w:rsidRDefault="009305A6" w:rsidP="009305A6">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This change will improve </w:t>
            </w:r>
            <w:r w:rsidR="00C13E01">
              <w:rPr>
                <w:rFonts w:ascii="Segoe UI" w:hAnsi="Segoe UI" w:cs="Segoe UI"/>
                <w:color w:val="auto"/>
                <w:kern w:val="0"/>
                <w:lang w:eastAsia="en-GB"/>
              </w:rPr>
              <w:t>accessibility</w:t>
            </w:r>
            <w:r>
              <w:rPr>
                <w:rFonts w:ascii="Segoe UI" w:hAnsi="Segoe UI" w:cs="Segoe UI"/>
                <w:color w:val="auto"/>
                <w:kern w:val="0"/>
                <w:lang w:eastAsia="en-GB"/>
              </w:rPr>
              <w:t xml:space="preserve">.  </w:t>
            </w:r>
            <w:r w:rsidRPr="0041721A">
              <w:rPr>
                <w:rFonts w:ascii="Segoe UI" w:hAnsi="Segoe UI" w:cs="Segoe UI"/>
                <w:color w:val="auto"/>
                <w:kern w:val="0"/>
                <w:lang w:eastAsia="en-GB"/>
              </w:rPr>
              <w:t xml:space="preserve">There are </w:t>
            </w:r>
            <w:r>
              <w:rPr>
                <w:rFonts w:ascii="Segoe UI" w:hAnsi="Segoe UI" w:cs="Segoe UI"/>
                <w:color w:val="auto"/>
                <w:kern w:val="0"/>
                <w:lang w:eastAsia="en-GB"/>
              </w:rPr>
              <w:t xml:space="preserve">currently </w:t>
            </w:r>
            <w:r w:rsidRPr="0041721A">
              <w:rPr>
                <w:rFonts w:ascii="Segoe UI" w:hAnsi="Segoe UI" w:cs="Segoe UI"/>
                <w:color w:val="auto"/>
                <w:kern w:val="0"/>
                <w:lang w:eastAsia="en-GB"/>
              </w:rPr>
              <w:t>a number of instances where text fields do not have an associated label element (&lt;label&gt;) to provide a text label to assistive technologies. Screen reader users will be unable to identify the purpose of the form input and will have difficulty successfully completing forms.</w:t>
            </w:r>
          </w:p>
          <w:p w14:paraId="32E1E688" w14:textId="77777777" w:rsidR="009305A6" w:rsidRPr="0041721A" w:rsidRDefault="009305A6" w:rsidP="0041721A">
            <w:pPr>
              <w:rPr>
                <w:rFonts w:ascii="Segoe UI" w:hAnsi="Segoe UI" w:cs="Segoe UI"/>
                <w:color w:val="212529"/>
                <w:shd w:val="clear" w:color="auto" w:fill="FFFFFF"/>
              </w:rPr>
            </w:pPr>
          </w:p>
        </w:tc>
      </w:tr>
      <w:tr w:rsidR="005D50BF" w:rsidRPr="0034731D" w14:paraId="00AEFC3C" w14:textId="77777777" w:rsidTr="00033D9C">
        <w:trPr>
          <w:trHeight w:val="480"/>
        </w:trPr>
        <w:tc>
          <w:tcPr>
            <w:tcW w:w="1838" w:type="dxa"/>
            <w:noWrap/>
          </w:tcPr>
          <w:p w14:paraId="105C670C" w14:textId="5ADF286A" w:rsidR="0034731D" w:rsidRPr="0034731D" w:rsidRDefault="00AF0CDE">
            <w:pPr>
              <w:rPr>
                <w:rFonts w:ascii="Calibri" w:hAnsi="Calibri" w:cs="Calibri"/>
                <w:b/>
                <w:bCs/>
              </w:rPr>
            </w:pPr>
            <w:r w:rsidRPr="00AF0CDE">
              <w:rPr>
                <w:rStyle w:val="Strong"/>
                <w:rFonts w:ascii="Segoe UI" w:hAnsi="Segoe UI" w:cs="Segoe UI"/>
                <w:color w:val="212529"/>
                <w:shd w:val="clear" w:color="auto" w:fill="FFFFFF"/>
              </w:rPr>
              <w:lastRenderedPageBreak/>
              <w:t>Form</w:t>
            </w:r>
            <w:r>
              <w:rPr>
                <w:rStyle w:val="Strong"/>
                <w:rFonts w:ascii="Segoe UI" w:hAnsi="Segoe UI" w:cs="Segoe UI"/>
                <w:color w:val="212529"/>
                <w:shd w:val="clear" w:color="auto" w:fill="FFFFFF"/>
              </w:rPr>
              <w:t xml:space="preserve"> </w:t>
            </w:r>
            <w:r w:rsidR="007C4553">
              <w:rPr>
                <w:rStyle w:val="Strong"/>
                <w:rFonts w:ascii="Segoe UI" w:hAnsi="Segoe UI" w:cs="Segoe UI"/>
                <w:color w:val="212529"/>
                <w:shd w:val="clear" w:color="auto" w:fill="FFFFFF"/>
              </w:rPr>
              <w:t>Builder Submit Button L</w:t>
            </w:r>
            <w:r w:rsidRPr="00AF0CDE">
              <w:rPr>
                <w:rStyle w:val="Strong"/>
                <w:rFonts w:ascii="Segoe UI" w:hAnsi="Segoe UI" w:cs="Segoe UI"/>
                <w:color w:val="212529"/>
                <w:shd w:val="clear" w:color="auto" w:fill="FFFFFF"/>
              </w:rPr>
              <w:t>ocalisation</w:t>
            </w:r>
          </w:p>
        </w:tc>
        <w:tc>
          <w:tcPr>
            <w:tcW w:w="7791" w:type="dxa"/>
            <w:noWrap/>
          </w:tcPr>
          <w:p w14:paraId="3D3AC7CB" w14:textId="552BCC97" w:rsidR="0041721A" w:rsidRPr="00AF0CDE" w:rsidRDefault="0041721A" w:rsidP="0041721A">
            <w:pPr>
              <w:spacing w:line="240" w:lineRule="auto"/>
              <w:rPr>
                <w:rFonts w:ascii="Segoe UI" w:hAnsi="Segoe UI" w:cs="Segoe UI"/>
                <w:color w:val="auto"/>
                <w:kern w:val="0"/>
                <w:lang w:eastAsia="en-GB"/>
              </w:rPr>
            </w:pPr>
            <w:r w:rsidRPr="00AF0CDE">
              <w:rPr>
                <w:rFonts w:ascii="Segoe UI" w:hAnsi="Segoe UI" w:cs="Segoe UI"/>
                <w:color w:val="auto"/>
                <w:kern w:val="0"/>
                <w:lang w:eastAsia="en-GB"/>
              </w:rPr>
              <w:t xml:space="preserve">Adding a form on a page should show the "Submit" button with the correct </w:t>
            </w:r>
            <w:r w:rsidR="00C13E01" w:rsidRPr="00AF0CDE">
              <w:rPr>
                <w:rFonts w:ascii="Segoe UI" w:hAnsi="Segoe UI" w:cs="Segoe UI"/>
                <w:color w:val="auto"/>
                <w:kern w:val="0"/>
                <w:lang w:eastAsia="en-GB"/>
              </w:rPr>
              <w:t>label</w:t>
            </w:r>
            <w:r w:rsidRPr="00AF0CDE">
              <w:rPr>
                <w:rFonts w:ascii="Segoe UI" w:hAnsi="Segoe UI" w:cs="Segoe UI"/>
                <w:color w:val="auto"/>
                <w:kern w:val="0"/>
                <w:lang w:eastAsia="en-GB"/>
              </w:rPr>
              <w:t xml:space="preserve"> depending on the </w:t>
            </w:r>
            <w:r>
              <w:rPr>
                <w:rFonts w:ascii="Segoe UI" w:hAnsi="Segoe UI" w:cs="Segoe UI"/>
                <w:color w:val="auto"/>
                <w:kern w:val="0"/>
                <w:lang w:eastAsia="en-GB"/>
              </w:rPr>
              <w:t>localisation.</w:t>
            </w:r>
          </w:p>
          <w:p w14:paraId="457EE313" w14:textId="303AAC47" w:rsidR="00BC051F" w:rsidRDefault="0041721A" w:rsidP="0041721A">
            <w:pPr>
              <w:spacing w:line="240" w:lineRule="auto"/>
              <w:rPr>
                <w:rFonts w:ascii="Segoe UI" w:hAnsi="Segoe UI" w:cs="Segoe UI"/>
                <w:color w:val="auto"/>
                <w:kern w:val="0"/>
                <w:lang w:eastAsia="en-GB"/>
              </w:rPr>
            </w:pPr>
            <w:r w:rsidRPr="00AF0CDE">
              <w:rPr>
                <w:rFonts w:ascii="Segoe UI" w:hAnsi="Segoe UI" w:cs="Segoe UI"/>
                <w:color w:val="auto"/>
                <w:kern w:val="0"/>
                <w:lang w:eastAsia="en-GB"/>
              </w:rPr>
              <w:t xml:space="preserve">For </w:t>
            </w:r>
            <w:r>
              <w:rPr>
                <w:rFonts w:ascii="Segoe UI" w:hAnsi="Segoe UI" w:cs="Segoe UI"/>
                <w:color w:val="auto"/>
                <w:kern w:val="0"/>
                <w:lang w:eastAsia="en-GB"/>
              </w:rPr>
              <w:t xml:space="preserve">Welsh this currently says </w:t>
            </w:r>
            <w:r w:rsidRPr="00AF0CDE">
              <w:rPr>
                <w:rFonts w:ascii="Segoe UI" w:hAnsi="Segoe UI" w:cs="Segoe UI"/>
                <w:color w:val="auto"/>
                <w:kern w:val="0"/>
                <w:lang w:eastAsia="en-GB"/>
              </w:rPr>
              <w:t xml:space="preserve">'Submit' </w:t>
            </w:r>
            <w:r>
              <w:rPr>
                <w:rFonts w:ascii="Segoe UI" w:hAnsi="Segoe UI" w:cs="Segoe UI"/>
                <w:color w:val="auto"/>
                <w:kern w:val="0"/>
                <w:lang w:eastAsia="en-GB"/>
              </w:rPr>
              <w:t>this will be amended to say 'Gyflwyno'</w:t>
            </w:r>
          </w:p>
          <w:p w14:paraId="55EFDEE2" w14:textId="77777777" w:rsidR="009305A6" w:rsidRDefault="009305A6" w:rsidP="0041721A">
            <w:pPr>
              <w:spacing w:line="240" w:lineRule="auto"/>
              <w:rPr>
                <w:rFonts w:ascii="Segoe UI" w:hAnsi="Segoe UI" w:cs="Segoe UI"/>
                <w:color w:val="auto"/>
                <w:kern w:val="0"/>
                <w:lang w:eastAsia="en-GB"/>
              </w:rPr>
            </w:pPr>
          </w:p>
          <w:p w14:paraId="1C1EC6DA" w14:textId="04F9DF9E" w:rsidR="00563984" w:rsidRDefault="00563984" w:rsidP="0041721A">
            <w:pPr>
              <w:spacing w:line="240" w:lineRule="auto"/>
              <w:rPr>
                <w:rFonts w:ascii="Segoe UI" w:hAnsi="Segoe UI" w:cs="Segoe UI"/>
                <w:color w:val="auto"/>
                <w:kern w:val="0"/>
                <w:lang w:eastAsia="en-GB"/>
              </w:rPr>
            </w:pPr>
          </w:p>
          <w:p w14:paraId="4AAEE6F2" w14:textId="7F86BE75" w:rsidR="00DD03DA" w:rsidRDefault="00563984" w:rsidP="00563984">
            <w:pPr>
              <w:spacing w:line="240" w:lineRule="auto"/>
              <w:rPr>
                <w:rFonts w:ascii="Segoe UI" w:hAnsi="Segoe UI" w:cs="Segoe UI"/>
                <w:color w:val="auto"/>
                <w:kern w:val="0"/>
                <w:lang w:eastAsia="en-GB"/>
              </w:rPr>
            </w:pPr>
            <w:r>
              <w:rPr>
                <w:noProof/>
                <w:lang w:eastAsia="en-GB"/>
              </w:rPr>
              <w:drawing>
                <wp:inline distT="0" distB="0" distL="0" distR="0" wp14:anchorId="5FD0B673" wp14:editId="13F9D663">
                  <wp:extent cx="4335924" cy="1509634"/>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365457" cy="1519917"/>
                          </a:xfrm>
                          <a:prstGeom prst="rect">
                            <a:avLst/>
                          </a:prstGeom>
                        </pic:spPr>
                      </pic:pic>
                    </a:graphicData>
                  </a:graphic>
                </wp:inline>
              </w:drawing>
            </w:r>
          </w:p>
          <w:p w14:paraId="0950952F" w14:textId="77777777" w:rsidR="00DD03DA" w:rsidRDefault="00DD03DA" w:rsidP="00563984">
            <w:pPr>
              <w:spacing w:line="240" w:lineRule="auto"/>
              <w:rPr>
                <w:rFonts w:ascii="Segoe UI" w:hAnsi="Segoe UI" w:cs="Segoe UI"/>
                <w:color w:val="auto"/>
                <w:kern w:val="0"/>
                <w:lang w:eastAsia="en-GB"/>
              </w:rPr>
            </w:pPr>
          </w:p>
          <w:p w14:paraId="43E9F028" w14:textId="412A2815" w:rsidR="009305A6" w:rsidRPr="00563984" w:rsidRDefault="009305A6" w:rsidP="00563984">
            <w:pPr>
              <w:spacing w:line="240" w:lineRule="auto"/>
              <w:rPr>
                <w:rFonts w:ascii="Segoe UI" w:hAnsi="Segoe UI" w:cs="Segoe UI"/>
                <w:color w:val="auto"/>
                <w:kern w:val="0"/>
                <w:lang w:eastAsia="en-GB"/>
              </w:rPr>
            </w:pPr>
          </w:p>
        </w:tc>
      </w:tr>
      <w:tr w:rsidR="005D50BF" w:rsidRPr="0034731D" w14:paraId="168D5F87" w14:textId="77777777" w:rsidTr="00033D9C">
        <w:trPr>
          <w:trHeight w:val="612"/>
        </w:trPr>
        <w:tc>
          <w:tcPr>
            <w:tcW w:w="1838" w:type="dxa"/>
            <w:noWrap/>
          </w:tcPr>
          <w:p w14:paraId="0EE7DFB2" w14:textId="667C4A4E" w:rsidR="005D13E8" w:rsidRPr="0034731D" w:rsidRDefault="0041721A">
            <w:pPr>
              <w:rPr>
                <w:rFonts w:ascii="Calibri" w:hAnsi="Calibri" w:cs="Calibri"/>
                <w:b/>
                <w:bCs/>
              </w:rPr>
            </w:pPr>
            <w:r w:rsidRPr="0041721A">
              <w:rPr>
                <w:rStyle w:val="Strong"/>
                <w:rFonts w:ascii="Segoe UI" w:hAnsi="Segoe UI" w:cs="Segoe UI"/>
                <w:color w:val="212529"/>
                <w:shd w:val="clear" w:color="auto" w:fill="FFFFFF"/>
              </w:rPr>
              <w:t>Colour Contrast</w:t>
            </w:r>
          </w:p>
        </w:tc>
        <w:tc>
          <w:tcPr>
            <w:tcW w:w="7791" w:type="dxa"/>
            <w:noWrap/>
          </w:tcPr>
          <w:p w14:paraId="4FD3F9B7" w14:textId="703C5548" w:rsidR="005D13E8" w:rsidRDefault="00626262">
            <w:pPr>
              <w:rPr>
                <w:rFonts w:ascii="Segoe UI" w:hAnsi="Segoe UI" w:cs="Segoe UI"/>
                <w:color w:val="212529"/>
                <w:shd w:val="clear" w:color="auto" w:fill="FFFFFF"/>
              </w:rPr>
            </w:pPr>
            <w:r w:rsidRPr="00626262">
              <w:rPr>
                <w:rFonts w:ascii="Segoe UI" w:hAnsi="Segoe UI" w:cs="Segoe UI"/>
                <w:color w:val="212529"/>
                <w:shd w:val="clear" w:color="auto" w:fill="FFFFFF"/>
              </w:rPr>
              <w:t xml:space="preserve">The top grey bar featuring "NHS Wales", "Health Boards", "Trusts" </w:t>
            </w:r>
            <w:r w:rsidR="00C13E01" w:rsidRPr="00626262">
              <w:rPr>
                <w:rFonts w:ascii="Segoe UI" w:hAnsi="Segoe UI" w:cs="Segoe UI"/>
                <w:color w:val="212529"/>
                <w:shd w:val="clear" w:color="auto" w:fill="FFFFFF"/>
              </w:rPr>
              <w:t>etc.</w:t>
            </w:r>
            <w:r w:rsidRPr="00626262">
              <w:rPr>
                <w:rFonts w:ascii="Segoe UI" w:hAnsi="Segoe UI" w:cs="Segoe UI"/>
                <w:color w:val="212529"/>
                <w:shd w:val="clear" w:color="auto" w:fill="FFFFFF"/>
              </w:rPr>
              <w:t xml:space="preserve"> links does not meet WCAG 2.1 conformance level AA for accessibility due to a lack of contrast between the foreground and background colours.</w:t>
            </w:r>
          </w:p>
          <w:p w14:paraId="008F0499" w14:textId="1C5E62A8" w:rsidR="00563984" w:rsidRDefault="00563984">
            <w:pPr>
              <w:rPr>
                <w:rFonts w:ascii="Segoe UI" w:hAnsi="Segoe UI" w:cs="Segoe UI"/>
                <w:color w:val="212529"/>
                <w:shd w:val="clear" w:color="auto" w:fill="FFFFFF"/>
              </w:rPr>
            </w:pPr>
          </w:p>
          <w:p w14:paraId="6BFB8B10" w14:textId="77777777" w:rsidR="009305A6" w:rsidRDefault="009305A6">
            <w:pPr>
              <w:rPr>
                <w:rFonts w:ascii="Segoe UI" w:hAnsi="Segoe UI" w:cs="Segoe UI"/>
                <w:color w:val="212529"/>
                <w:shd w:val="clear" w:color="auto" w:fill="FFFFFF"/>
              </w:rPr>
            </w:pPr>
          </w:p>
          <w:p w14:paraId="333D854C" w14:textId="7BEA7C52" w:rsidR="00563984" w:rsidRDefault="00563984">
            <w:pPr>
              <w:rPr>
                <w:rFonts w:ascii="Segoe UI" w:hAnsi="Segoe UI" w:cs="Segoe UI"/>
                <w:color w:val="212529"/>
                <w:shd w:val="clear" w:color="auto" w:fill="FFFFFF"/>
              </w:rPr>
            </w:pPr>
            <w:r>
              <w:rPr>
                <w:noProof/>
                <w:lang w:eastAsia="en-GB"/>
              </w:rPr>
              <w:drawing>
                <wp:inline distT="0" distB="0" distL="0" distR="0" wp14:anchorId="7D4C8C2E" wp14:editId="76194808">
                  <wp:extent cx="4502699" cy="128397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24016" cy="1290052"/>
                          </a:xfrm>
                          <a:prstGeom prst="rect">
                            <a:avLst/>
                          </a:prstGeom>
                        </pic:spPr>
                      </pic:pic>
                    </a:graphicData>
                  </a:graphic>
                </wp:inline>
              </w:drawing>
            </w:r>
          </w:p>
          <w:p w14:paraId="4007C7BE" w14:textId="77777777" w:rsidR="005D13E8" w:rsidRDefault="005D13E8">
            <w:pPr>
              <w:rPr>
                <w:rFonts w:ascii="Calibri" w:hAnsi="Calibri" w:cs="Calibri"/>
              </w:rPr>
            </w:pPr>
          </w:p>
          <w:p w14:paraId="707D6B61" w14:textId="4968440F" w:rsidR="00DD03DA" w:rsidRPr="0034731D" w:rsidRDefault="00DD03DA">
            <w:pPr>
              <w:rPr>
                <w:rFonts w:ascii="Calibri" w:hAnsi="Calibri" w:cs="Calibri"/>
              </w:rPr>
            </w:pPr>
          </w:p>
        </w:tc>
      </w:tr>
      <w:tr w:rsidR="005D50BF" w:rsidRPr="0034731D" w14:paraId="0D44D74E" w14:textId="77777777" w:rsidTr="00033D9C">
        <w:trPr>
          <w:trHeight w:val="612"/>
        </w:trPr>
        <w:tc>
          <w:tcPr>
            <w:tcW w:w="1838" w:type="dxa"/>
            <w:noWrap/>
          </w:tcPr>
          <w:p w14:paraId="76A53022" w14:textId="7462B7E4" w:rsidR="00626262" w:rsidRPr="0041721A" w:rsidRDefault="00626262">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T</w:t>
            </w:r>
            <w:r w:rsidR="007C4553">
              <w:rPr>
                <w:rStyle w:val="Strong"/>
                <w:rFonts w:ascii="Segoe UI" w:hAnsi="Segoe UI" w:cs="Segoe UI"/>
                <w:color w:val="212529"/>
                <w:shd w:val="clear" w:color="auto" w:fill="FFFFFF"/>
              </w:rPr>
              <w:t>witter Bespoke Header L</w:t>
            </w:r>
            <w:r w:rsidRPr="00626262">
              <w:rPr>
                <w:rStyle w:val="Strong"/>
                <w:rFonts w:ascii="Segoe UI" w:hAnsi="Segoe UI" w:cs="Segoe UI"/>
                <w:color w:val="212529"/>
                <w:shd w:val="clear" w:color="auto" w:fill="FFFFFF"/>
              </w:rPr>
              <w:t>ink</w:t>
            </w:r>
          </w:p>
        </w:tc>
        <w:tc>
          <w:tcPr>
            <w:tcW w:w="7791" w:type="dxa"/>
            <w:noWrap/>
          </w:tcPr>
          <w:p w14:paraId="6757CC0A" w14:textId="5A79E815" w:rsidR="00626262" w:rsidRDefault="00626262">
            <w:pPr>
              <w:rPr>
                <w:rFonts w:ascii="Segoe UI" w:hAnsi="Segoe UI" w:cs="Segoe UI"/>
                <w:color w:val="212529"/>
                <w:shd w:val="clear" w:color="auto" w:fill="FFFFFF"/>
              </w:rPr>
            </w:pPr>
            <w:r>
              <w:rPr>
                <w:rFonts w:ascii="Segoe UI" w:hAnsi="Segoe UI" w:cs="Segoe UI"/>
                <w:color w:val="212529"/>
                <w:shd w:val="clear" w:color="auto" w:fill="FFFFFF"/>
              </w:rPr>
              <w:t>This change will M</w:t>
            </w:r>
            <w:r w:rsidRPr="00626262">
              <w:rPr>
                <w:rFonts w:ascii="Segoe UI" w:hAnsi="Segoe UI" w:cs="Segoe UI"/>
                <w:color w:val="212529"/>
                <w:shd w:val="clear" w:color="auto" w:fill="FFFFFF"/>
              </w:rPr>
              <w:t>ake header a link and clickable</w:t>
            </w:r>
            <w:r>
              <w:rPr>
                <w:rFonts w:ascii="Segoe UI" w:hAnsi="Segoe UI" w:cs="Segoe UI"/>
                <w:color w:val="212529"/>
                <w:shd w:val="clear" w:color="auto" w:fill="FFFFFF"/>
              </w:rPr>
              <w:t xml:space="preserve"> on twitter bespoke, this will</w:t>
            </w:r>
            <w:r w:rsidRPr="00626262">
              <w:rPr>
                <w:rFonts w:ascii="Segoe UI" w:hAnsi="Segoe UI" w:cs="Segoe UI"/>
                <w:color w:val="212529"/>
                <w:shd w:val="clear" w:color="auto" w:fill="FFFFFF"/>
              </w:rPr>
              <w:t xml:space="preserve"> open</w:t>
            </w:r>
            <w:r>
              <w:rPr>
                <w:rFonts w:ascii="Segoe UI" w:hAnsi="Segoe UI" w:cs="Segoe UI"/>
                <w:color w:val="212529"/>
                <w:shd w:val="clear" w:color="auto" w:fill="FFFFFF"/>
              </w:rPr>
              <w:t xml:space="preserve"> the T</w:t>
            </w:r>
            <w:r w:rsidRPr="00626262">
              <w:rPr>
                <w:rFonts w:ascii="Segoe UI" w:hAnsi="Segoe UI" w:cs="Segoe UI"/>
                <w:color w:val="212529"/>
                <w:shd w:val="clear" w:color="auto" w:fill="FFFFFF"/>
              </w:rPr>
              <w:t>witter feed for the related account name into a new window</w:t>
            </w:r>
            <w:r w:rsidR="00DD60DE">
              <w:rPr>
                <w:rFonts w:ascii="Segoe UI" w:hAnsi="Segoe UI" w:cs="Segoe UI"/>
                <w:color w:val="212529"/>
                <w:shd w:val="clear" w:color="auto" w:fill="FFFFFF"/>
              </w:rPr>
              <w:t>.</w:t>
            </w:r>
          </w:p>
          <w:p w14:paraId="0EB19410" w14:textId="36F9E473" w:rsidR="00DD60DE" w:rsidRDefault="00DD60DE">
            <w:pPr>
              <w:rPr>
                <w:rFonts w:ascii="Segoe UI" w:hAnsi="Segoe UI" w:cs="Segoe UI"/>
                <w:color w:val="212529"/>
                <w:shd w:val="clear" w:color="auto" w:fill="FFFFFF"/>
              </w:rPr>
            </w:pPr>
          </w:p>
          <w:p w14:paraId="7D4CF92B" w14:textId="77777777" w:rsidR="00DD60DE" w:rsidRDefault="00DD60DE">
            <w:pPr>
              <w:rPr>
                <w:rFonts w:ascii="Segoe UI" w:hAnsi="Segoe UI" w:cs="Segoe UI"/>
                <w:color w:val="212529"/>
                <w:shd w:val="clear" w:color="auto" w:fill="FFFFFF"/>
              </w:rPr>
            </w:pPr>
            <w:r>
              <w:rPr>
                <w:noProof/>
                <w:lang w:eastAsia="en-GB"/>
              </w:rPr>
              <w:drawing>
                <wp:inline distT="0" distB="0" distL="0" distR="0" wp14:anchorId="2957F4F3" wp14:editId="1A2169F4">
                  <wp:extent cx="4629432" cy="1539543"/>
                  <wp:effectExtent l="0" t="0" r="0" b="3810"/>
                  <wp:docPr id="13" name="Picture 13" descr="https://emedia1.nhs.wales/cmssupport/cache/file/F11BEE09-366E-4E74-B801FDFAB04A83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media1.nhs.wales/cmssupport/cache/file/F11BEE09-366E-4E74-B801FDFAB04A83D2.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49733" cy="1546294"/>
                          </a:xfrm>
                          <a:prstGeom prst="rect">
                            <a:avLst/>
                          </a:prstGeom>
                          <a:noFill/>
                          <a:ln>
                            <a:noFill/>
                          </a:ln>
                        </pic:spPr>
                      </pic:pic>
                    </a:graphicData>
                  </a:graphic>
                </wp:inline>
              </w:drawing>
            </w:r>
          </w:p>
          <w:p w14:paraId="6D2FF6C5" w14:textId="77777777" w:rsidR="00DD60DE" w:rsidRDefault="00DD60DE">
            <w:pPr>
              <w:rPr>
                <w:rFonts w:ascii="Segoe UI" w:hAnsi="Segoe UI" w:cs="Segoe UI"/>
                <w:color w:val="212529"/>
                <w:shd w:val="clear" w:color="auto" w:fill="FFFFFF"/>
              </w:rPr>
            </w:pPr>
          </w:p>
          <w:p w14:paraId="3A348E53" w14:textId="6BCB3152" w:rsidR="00DD03DA" w:rsidRPr="00626262" w:rsidRDefault="00DD03DA">
            <w:pPr>
              <w:rPr>
                <w:rFonts w:ascii="Segoe UI" w:hAnsi="Segoe UI" w:cs="Segoe UI"/>
                <w:color w:val="212529"/>
                <w:shd w:val="clear" w:color="auto" w:fill="FFFFFF"/>
              </w:rPr>
            </w:pPr>
          </w:p>
        </w:tc>
      </w:tr>
      <w:tr w:rsidR="005D50BF" w:rsidRPr="0034731D" w14:paraId="53122792" w14:textId="77777777" w:rsidTr="00033D9C">
        <w:trPr>
          <w:trHeight w:val="612"/>
        </w:trPr>
        <w:tc>
          <w:tcPr>
            <w:tcW w:w="1838" w:type="dxa"/>
            <w:noWrap/>
          </w:tcPr>
          <w:p w14:paraId="6C78C9FC" w14:textId="0FDEF49F" w:rsidR="00626262" w:rsidRPr="0041721A" w:rsidRDefault="00626262">
            <w:pPr>
              <w:rPr>
                <w:rStyle w:val="Strong"/>
                <w:rFonts w:ascii="Segoe UI" w:hAnsi="Segoe UI" w:cs="Segoe UI"/>
                <w:color w:val="212529"/>
                <w:shd w:val="clear" w:color="auto" w:fill="FFFFFF"/>
              </w:rPr>
            </w:pPr>
            <w:r w:rsidRPr="00626262">
              <w:rPr>
                <w:rStyle w:val="Strong"/>
                <w:rFonts w:ascii="Segoe UI" w:hAnsi="Segoe UI" w:cs="Segoe UI"/>
                <w:color w:val="212529"/>
                <w:shd w:val="clear" w:color="auto" w:fill="FFFFFF"/>
              </w:rPr>
              <w:lastRenderedPageBreak/>
              <w:t xml:space="preserve">DoS </w:t>
            </w:r>
            <w:r w:rsidR="007C4553">
              <w:rPr>
                <w:rStyle w:val="Strong"/>
                <w:rFonts w:ascii="Segoe UI" w:hAnsi="Segoe UI" w:cs="Segoe UI"/>
                <w:color w:val="212529"/>
                <w:shd w:val="clear" w:color="auto" w:fill="FFFFFF"/>
              </w:rPr>
              <w:t>Collapsible Result L</w:t>
            </w:r>
            <w:r w:rsidRPr="00626262">
              <w:rPr>
                <w:rStyle w:val="Strong"/>
                <w:rFonts w:ascii="Segoe UI" w:hAnsi="Segoe UI" w:cs="Segoe UI"/>
                <w:color w:val="212529"/>
                <w:shd w:val="clear" w:color="auto" w:fill="FFFFFF"/>
              </w:rPr>
              <w:t>ist</w:t>
            </w:r>
          </w:p>
        </w:tc>
        <w:tc>
          <w:tcPr>
            <w:tcW w:w="7791" w:type="dxa"/>
            <w:noWrap/>
          </w:tcPr>
          <w:p w14:paraId="7D497FD3" w14:textId="164949B0" w:rsidR="00563984" w:rsidRDefault="00626262" w:rsidP="00626262">
            <w:pPr>
              <w:rPr>
                <w:rFonts w:ascii="Segoe UI" w:hAnsi="Segoe UI" w:cs="Segoe UI"/>
                <w:color w:val="212529"/>
                <w:shd w:val="clear" w:color="auto" w:fill="FFFFFF"/>
              </w:rPr>
            </w:pPr>
            <w:r w:rsidRPr="00626262">
              <w:rPr>
                <w:rFonts w:ascii="Segoe UI" w:hAnsi="Segoe UI" w:cs="Segoe UI"/>
                <w:color w:val="212529"/>
                <w:shd w:val="clear" w:color="auto" w:fill="FFFFFF"/>
              </w:rPr>
              <w:t>Curre</w:t>
            </w:r>
            <w:r w:rsidR="00DD03DA">
              <w:rPr>
                <w:rFonts w:ascii="Segoe UI" w:hAnsi="Segoe UI" w:cs="Segoe UI"/>
                <w:color w:val="212529"/>
                <w:shd w:val="clear" w:color="auto" w:fill="FFFFFF"/>
              </w:rPr>
              <w:t xml:space="preserve">ntly a user is only able to collapse </w:t>
            </w:r>
            <w:r w:rsidRPr="00626262">
              <w:rPr>
                <w:rFonts w:ascii="Segoe UI" w:hAnsi="Segoe UI" w:cs="Segoe UI"/>
                <w:color w:val="212529"/>
                <w:shd w:val="clear" w:color="auto" w:fill="FFFFFF"/>
              </w:rPr>
              <w:t>the map</w:t>
            </w:r>
            <w:r w:rsidR="00DD03DA">
              <w:rPr>
                <w:rFonts w:ascii="Segoe UI" w:hAnsi="Segoe UI" w:cs="Segoe UI"/>
                <w:color w:val="212529"/>
                <w:shd w:val="clear" w:color="auto" w:fill="FFFFFF"/>
              </w:rPr>
              <w:t xml:space="preserve"> itself. T</w:t>
            </w:r>
            <w:r>
              <w:rPr>
                <w:rFonts w:ascii="Segoe UI" w:hAnsi="Segoe UI" w:cs="Segoe UI"/>
                <w:color w:val="212529"/>
                <w:shd w:val="clear" w:color="auto" w:fill="FFFFFF"/>
              </w:rPr>
              <w:t xml:space="preserve">his change will allow users </w:t>
            </w:r>
            <w:r w:rsidRPr="00626262">
              <w:rPr>
                <w:rFonts w:ascii="Segoe UI" w:hAnsi="Segoe UI" w:cs="Segoe UI"/>
                <w:color w:val="212529"/>
                <w:shd w:val="clear" w:color="auto" w:fill="FFFFFF"/>
              </w:rPr>
              <w:t>to al</w:t>
            </w:r>
            <w:r w:rsidR="00DD03DA">
              <w:rPr>
                <w:rFonts w:ascii="Segoe UI" w:hAnsi="Segoe UI" w:cs="Segoe UI"/>
                <w:color w:val="212529"/>
                <w:shd w:val="clear" w:color="auto" w:fill="FFFFFF"/>
              </w:rPr>
              <w:t>so be able to collapse the entire</w:t>
            </w:r>
            <w:r w:rsidRPr="00626262">
              <w:rPr>
                <w:rFonts w:ascii="Segoe UI" w:hAnsi="Segoe UI" w:cs="Segoe UI"/>
                <w:color w:val="212529"/>
                <w:shd w:val="clear" w:color="auto" w:fill="FFFFFF"/>
              </w:rPr>
              <w:t xml:space="preserve"> listing area.</w:t>
            </w:r>
          </w:p>
          <w:p w14:paraId="13E72819" w14:textId="77777777" w:rsidR="00DD03DA" w:rsidRDefault="00DD03DA" w:rsidP="00626262">
            <w:pPr>
              <w:rPr>
                <w:rFonts w:ascii="Segoe UI" w:hAnsi="Segoe UI" w:cs="Segoe UI"/>
                <w:color w:val="212529"/>
                <w:shd w:val="clear" w:color="auto" w:fill="FFFFFF"/>
              </w:rPr>
            </w:pPr>
          </w:p>
          <w:p w14:paraId="51518935" w14:textId="28289C6D" w:rsidR="00626262" w:rsidRDefault="00626262" w:rsidP="00563984">
            <w:pPr>
              <w:spacing w:line="240" w:lineRule="auto"/>
              <w:rPr>
                <w:rFonts w:cs="Times New Roman"/>
                <w:color w:val="auto"/>
                <w:kern w:val="0"/>
                <w:sz w:val="24"/>
                <w:szCs w:val="24"/>
                <w:lang w:eastAsia="en-GB"/>
              </w:rPr>
            </w:pPr>
            <w:r w:rsidRPr="00626262">
              <w:rPr>
                <w:rFonts w:cs="Times New Roman"/>
                <w:noProof/>
                <w:color w:val="auto"/>
                <w:kern w:val="0"/>
                <w:sz w:val="24"/>
                <w:szCs w:val="24"/>
                <w:lang w:eastAsia="en-GB"/>
              </w:rPr>
              <w:drawing>
                <wp:inline distT="0" distB="0" distL="0" distR="0" wp14:anchorId="127AF8B7" wp14:editId="5CD8BE0E">
                  <wp:extent cx="3917027" cy="2877532"/>
                  <wp:effectExtent l="0" t="0" r="7620" b="0"/>
                  <wp:docPr id="5" name="Picture 5" descr="d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s.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34185" cy="2890137"/>
                          </a:xfrm>
                          <a:prstGeom prst="rect">
                            <a:avLst/>
                          </a:prstGeom>
                          <a:noFill/>
                          <a:ln>
                            <a:noFill/>
                          </a:ln>
                        </pic:spPr>
                      </pic:pic>
                    </a:graphicData>
                  </a:graphic>
                </wp:inline>
              </w:drawing>
            </w:r>
          </w:p>
          <w:p w14:paraId="3905D525" w14:textId="77777777" w:rsidR="00DD03DA" w:rsidRDefault="00DD03DA" w:rsidP="00563984">
            <w:pPr>
              <w:spacing w:line="240" w:lineRule="auto"/>
              <w:rPr>
                <w:rFonts w:cs="Times New Roman"/>
                <w:color w:val="auto"/>
                <w:kern w:val="0"/>
                <w:sz w:val="24"/>
                <w:szCs w:val="24"/>
                <w:lang w:eastAsia="en-GB"/>
              </w:rPr>
            </w:pPr>
          </w:p>
          <w:p w14:paraId="70E9C407" w14:textId="69FE06A3" w:rsidR="00563984" w:rsidRPr="00563984" w:rsidRDefault="00563984" w:rsidP="00563984">
            <w:pPr>
              <w:spacing w:line="240" w:lineRule="auto"/>
              <w:rPr>
                <w:rFonts w:cs="Times New Roman"/>
                <w:color w:val="auto"/>
                <w:kern w:val="0"/>
                <w:sz w:val="24"/>
                <w:szCs w:val="24"/>
                <w:lang w:eastAsia="en-GB"/>
              </w:rPr>
            </w:pPr>
          </w:p>
        </w:tc>
      </w:tr>
      <w:tr w:rsidR="005D50BF" w:rsidRPr="0034731D" w14:paraId="2B57CAF1" w14:textId="77777777" w:rsidTr="00033D9C">
        <w:trPr>
          <w:trHeight w:val="612"/>
        </w:trPr>
        <w:tc>
          <w:tcPr>
            <w:tcW w:w="1838" w:type="dxa"/>
            <w:noWrap/>
          </w:tcPr>
          <w:p w14:paraId="30963DD4" w14:textId="40914E65" w:rsidR="00626262" w:rsidRPr="0041721A" w:rsidRDefault="00626262">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T</w:t>
            </w:r>
            <w:r w:rsidR="007C4553">
              <w:rPr>
                <w:rStyle w:val="Strong"/>
                <w:rFonts w:ascii="Segoe UI" w:hAnsi="Segoe UI" w:cs="Segoe UI"/>
                <w:color w:val="212529"/>
                <w:shd w:val="clear" w:color="auto" w:fill="FFFFFF"/>
              </w:rPr>
              <w:t>witter N</w:t>
            </w:r>
            <w:r w:rsidRPr="00626262">
              <w:rPr>
                <w:rStyle w:val="Strong"/>
                <w:rFonts w:ascii="Segoe UI" w:hAnsi="Segoe UI" w:cs="Segoe UI"/>
                <w:color w:val="212529"/>
                <w:shd w:val="clear" w:color="auto" w:fill="FFFFFF"/>
              </w:rPr>
              <w:t>ative</w:t>
            </w:r>
            <w:r>
              <w:rPr>
                <w:rStyle w:val="Strong"/>
                <w:rFonts w:ascii="Segoe UI" w:hAnsi="Segoe UI" w:cs="Segoe UI"/>
                <w:color w:val="212529"/>
                <w:shd w:val="clear" w:color="auto" w:fill="FFFFFF"/>
              </w:rPr>
              <w:t xml:space="preserve"> </w:t>
            </w:r>
            <w:r w:rsidR="007C4553">
              <w:rPr>
                <w:rStyle w:val="Strong"/>
                <w:rFonts w:ascii="Segoe UI" w:hAnsi="Segoe UI" w:cs="Segoe UI"/>
                <w:color w:val="212529"/>
                <w:shd w:val="clear" w:color="auto" w:fill="FFFFFF"/>
              </w:rPr>
              <w:t>O</w:t>
            </w:r>
            <w:r w:rsidRPr="00626262">
              <w:rPr>
                <w:rStyle w:val="Strong"/>
                <w:rFonts w:ascii="Segoe UI" w:hAnsi="Segoe UI" w:cs="Segoe UI"/>
                <w:color w:val="212529"/>
                <w:shd w:val="clear" w:color="auto" w:fill="FFFFFF"/>
              </w:rPr>
              <w:t>ption</w:t>
            </w:r>
          </w:p>
        </w:tc>
        <w:tc>
          <w:tcPr>
            <w:tcW w:w="7791" w:type="dxa"/>
            <w:noWrap/>
          </w:tcPr>
          <w:p w14:paraId="5C67B526" w14:textId="77777777" w:rsidR="00DD03DA" w:rsidRDefault="00626262" w:rsidP="00626262">
            <w:pPr>
              <w:rPr>
                <w:rFonts w:ascii="Segoe UI" w:hAnsi="Segoe UI" w:cs="Segoe UI"/>
                <w:color w:val="212529"/>
                <w:shd w:val="clear" w:color="auto" w:fill="FFFFFF"/>
              </w:rPr>
            </w:pPr>
            <w:r w:rsidRPr="00626262">
              <w:rPr>
                <w:rFonts w:ascii="Segoe UI" w:hAnsi="Segoe UI" w:cs="Segoe UI"/>
                <w:color w:val="212529"/>
                <w:shd w:val="clear" w:color="auto" w:fill="FFFFFF"/>
              </w:rPr>
              <w:t xml:space="preserve">The Socialboard plugin currently has 2 options in the Configurator - 'Facebook' and 'Twitter' which displays the relevant feeds when </w:t>
            </w:r>
            <w:r>
              <w:rPr>
                <w:rFonts w:ascii="Segoe UI" w:hAnsi="Segoe UI" w:cs="Segoe UI"/>
                <w:color w:val="212529"/>
                <w:shd w:val="clear" w:color="auto" w:fill="FFFFFF"/>
              </w:rPr>
              <w:t xml:space="preserve">added to the Mura website page. </w:t>
            </w:r>
          </w:p>
          <w:p w14:paraId="41BE1137" w14:textId="48B4D54D" w:rsidR="00BC051F" w:rsidRDefault="00626262" w:rsidP="00626262">
            <w:pPr>
              <w:rPr>
                <w:rFonts w:ascii="Segoe UI" w:hAnsi="Segoe UI" w:cs="Segoe UI"/>
                <w:color w:val="212529"/>
                <w:shd w:val="clear" w:color="auto" w:fill="FFFFFF"/>
              </w:rPr>
            </w:pPr>
            <w:r>
              <w:rPr>
                <w:rFonts w:ascii="Segoe UI" w:hAnsi="Segoe UI" w:cs="Segoe UI"/>
                <w:color w:val="212529"/>
                <w:shd w:val="clear" w:color="auto" w:fill="FFFFFF"/>
              </w:rPr>
              <w:t>This change will</w:t>
            </w:r>
            <w:r w:rsidRPr="00626262">
              <w:rPr>
                <w:rFonts w:ascii="Segoe UI" w:hAnsi="Segoe UI" w:cs="Segoe UI"/>
                <w:color w:val="212529"/>
                <w:shd w:val="clear" w:color="auto" w:fill="FFFFFF"/>
              </w:rPr>
              <w:t xml:space="preserve"> add a further option called 'Twitter Native' which will allow the user to select from various options in order to generate a Twitter Native Feed.</w:t>
            </w:r>
          </w:p>
          <w:p w14:paraId="0189312F" w14:textId="77777777" w:rsidR="00DD03DA" w:rsidRDefault="00DD03DA" w:rsidP="00626262">
            <w:pPr>
              <w:rPr>
                <w:rFonts w:ascii="Segoe UI" w:hAnsi="Segoe UI" w:cs="Segoe UI"/>
                <w:color w:val="212529"/>
                <w:shd w:val="clear" w:color="auto" w:fill="FFFFFF"/>
              </w:rPr>
            </w:pPr>
          </w:p>
          <w:p w14:paraId="05E957E4" w14:textId="77777777" w:rsidR="00563984" w:rsidRDefault="00563984" w:rsidP="00626262">
            <w:pPr>
              <w:rPr>
                <w:rFonts w:ascii="Segoe UI" w:hAnsi="Segoe UI" w:cs="Segoe UI"/>
                <w:color w:val="212529"/>
                <w:shd w:val="clear" w:color="auto" w:fill="FFFFFF"/>
              </w:rPr>
            </w:pPr>
          </w:p>
          <w:p w14:paraId="52D40615" w14:textId="799BC6B9" w:rsidR="00BC051F" w:rsidRDefault="00BC051F" w:rsidP="00626262">
            <w:pPr>
              <w:rPr>
                <w:rFonts w:ascii="Segoe UI" w:hAnsi="Segoe UI" w:cs="Segoe UI"/>
                <w:color w:val="212529"/>
                <w:shd w:val="clear" w:color="auto" w:fill="FFFFFF"/>
              </w:rPr>
            </w:pPr>
            <w:r>
              <w:rPr>
                <w:noProof/>
                <w:lang w:eastAsia="en-GB"/>
              </w:rPr>
              <w:drawing>
                <wp:inline distT="0" distB="0" distL="0" distR="0" wp14:anchorId="0201EAB5" wp14:editId="08BBE686">
                  <wp:extent cx="4637024" cy="2109331"/>
                  <wp:effectExtent l="0" t="0" r="0" b="5715"/>
                  <wp:docPr id="14" name="Picture 14" descr="https://emedia1.nhs.wales/cmssupport/cache/file/733BCA85-4B66-445E-8FCC16784F32E0F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media1.nhs.wales/cmssupport/cache/file/733BCA85-4B66-445E-8FCC16784F32E0F4.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1159" cy="2120310"/>
                          </a:xfrm>
                          <a:prstGeom prst="rect">
                            <a:avLst/>
                          </a:prstGeom>
                          <a:noFill/>
                          <a:ln>
                            <a:noFill/>
                          </a:ln>
                        </pic:spPr>
                      </pic:pic>
                    </a:graphicData>
                  </a:graphic>
                </wp:inline>
              </w:drawing>
            </w:r>
          </w:p>
          <w:p w14:paraId="0ECEB739" w14:textId="021517C6" w:rsidR="00DD03DA" w:rsidRPr="00626262" w:rsidRDefault="00DD03DA" w:rsidP="00626262">
            <w:pPr>
              <w:rPr>
                <w:rFonts w:ascii="Segoe UI" w:hAnsi="Segoe UI" w:cs="Segoe UI"/>
                <w:color w:val="212529"/>
                <w:shd w:val="clear" w:color="auto" w:fill="FFFFFF"/>
              </w:rPr>
            </w:pPr>
          </w:p>
        </w:tc>
      </w:tr>
      <w:tr w:rsidR="005D50BF" w:rsidRPr="0034731D" w14:paraId="4A26577B" w14:textId="77777777" w:rsidTr="00033D9C">
        <w:trPr>
          <w:trHeight w:val="612"/>
        </w:trPr>
        <w:tc>
          <w:tcPr>
            <w:tcW w:w="1838" w:type="dxa"/>
            <w:noWrap/>
          </w:tcPr>
          <w:p w14:paraId="23749249" w14:textId="65331AD7" w:rsidR="00626262" w:rsidRPr="0041721A" w:rsidRDefault="009305A6">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Tabbed C</w:t>
            </w:r>
            <w:r w:rsidR="007C4553">
              <w:rPr>
                <w:rStyle w:val="Strong"/>
                <w:rFonts w:ascii="Segoe UI" w:hAnsi="Segoe UI" w:cs="Segoe UI"/>
                <w:color w:val="212529"/>
                <w:shd w:val="clear" w:color="auto" w:fill="FFFFFF"/>
              </w:rPr>
              <w:t>ontent Date F</w:t>
            </w:r>
            <w:r w:rsidR="00626262" w:rsidRPr="00626262">
              <w:rPr>
                <w:rStyle w:val="Strong"/>
                <w:rFonts w:ascii="Segoe UI" w:hAnsi="Segoe UI" w:cs="Segoe UI"/>
                <w:color w:val="212529"/>
                <w:shd w:val="clear" w:color="auto" w:fill="FFFFFF"/>
              </w:rPr>
              <w:t>ield</w:t>
            </w:r>
          </w:p>
        </w:tc>
        <w:tc>
          <w:tcPr>
            <w:tcW w:w="7791" w:type="dxa"/>
            <w:noWrap/>
          </w:tcPr>
          <w:p w14:paraId="09D34313" w14:textId="58D94116" w:rsidR="00626262" w:rsidRDefault="00DD60DE" w:rsidP="00DD60DE">
            <w:pPr>
              <w:rPr>
                <w:rFonts w:ascii="Segoe UI" w:hAnsi="Segoe UI" w:cs="Segoe UI"/>
                <w:color w:val="212529"/>
                <w:shd w:val="clear" w:color="auto" w:fill="FFFFFF"/>
              </w:rPr>
            </w:pPr>
            <w:r w:rsidRPr="00DD60DE">
              <w:rPr>
                <w:rFonts w:ascii="Segoe UI" w:hAnsi="Segoe UI" w:cs="Segoe UI"/>
                <w:color w:val="212529"/>
                <w:shd w:val="clear" w:color="auto" w:fill="FFFFFF"/>
              </w:rPr>
              <w:t xml:space="preserve">This change would align the date displayed in the Tabbed Content Module with the date </w:t>
            </w:r>
            <w:r>
              <w:rPr>
                <w:rFonts w:ascii="Segoe UI" w:hAnsi="Segoe UI" w:cs="Segoe UI"/>
                <w:color w:val="212529"/>
                <w:shd w:val="clear" w:color="auto" w:fill="FFFFFF"/>
              </w:rPr>
              <w:t xml:space="preserve">displayed in the source folder. </w:t>
            </w:r>
            <w:r w:rsidRPr="00DD60DE">
              <w:rPr>
                <w:rFonts w:ascii="Segoe UI" w:hAnsi="Segoe UI" w:cs="Segoe UI"/>
                <w:color w:val="212529"/>
                <w:shd w:val="clear" w:color="auto" w:fill="FFFFFF"/>
              </w:rPr>
              <w:t>Currently (as shown) one shows date last published and the other shows date last updated</w:t>
            </w:r>
            <w:r>
              <w:rPr>
                <w:rFonts w:ascii="Segoe UI" w:hAnsi="Segoe UI" w:cs="Segoe UI"/>
                <w:color w:val="212529"/>
                <w:shd w:val="clear" w:color="auto" w:fill="FFFFFF"/>
              </w:rPr>
              <w:t>.</w:t>
            </w:r>
          </w:p>
          <w:p w14:paraId="21A2DA49" w14:textId="77777777" w:rsidR="00563984" w:rsidRDefault="00563984" w:rsidP="00DD60DE">
            <w:pPr>
              <w:rPr>
                <w:rFonts w:ascii="Segoe UI" w:hAnsi="Segoe UI" w:cs="Segoe UI"/>
                <w:color w:val="212529"/>
                <w:shd w:val="clear" w:color="auto" w:fill="FFFFFF"/>
              </w:rPr>
            </w:pPr>
          </w:p>
          <w:p w14:paraId="64638A8C" w14:textId="77777777" w:rsidR="00DD60DE" w:rsidRDefault="00DD60DE" w:rsidP="00DD60DE">
            <w:pPr>
              <w:rPr>
                <w:rFonts w:ascii="Segoe UI" w:hAnsi="Segoe UI" w:cs="Segoe UI"/>
                <w:color w:val="212529"/>
                <w:shd w:val="clear" w:color="auto" w:fill="FFFFFF"/>
              </w:rPr>
            </w:pPr>
            <w:r>
              <w:rPr>
                <w:noProof/>
                <w:lang w:eastAsia="en-GB"/>
              </w:rPr>
              <w:drawing>
                <wp:inline distT="0" distB="0" distL="0" distR="0" wp14:anchorId="619C8FC2" wp14:editId="55C4916C">
                  <wp:extent cx="4363085" cy="357140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384942" cy="3589293"/>
                          </a:xfrm>
                          <a:prstGeom prst="rect">
                            <a:avLst/>
                          </a:prstGeom>
                        </pic:spPr>
                      </pic:pic>
                    </a:graphicData>
                  </a:graphic>
                </wp:inline>
              </w:drawing>
            </w:r>
          </w:p>
          <w:p w14:paraId="4A1CB3B1" w14:textId="58D7A862" w:rsidR="00DD60DE" w:rsidRPr="00626262" w:rsidRDefault="00DD60DE" w:rsidP="00DD60DE">
            <w:pPr>
              <w:rPr>
                <w:rFonts w:ascii="Segoe UI" w:hAnsi="Segoe UI" w:cs="Segoe UI"/>
                <w:color w:val="212529"/>
                <w:shd w:val="clear" w:color="auto" w:fill="FFFFFF"/>
              </w:rPr>
            </w:pPr>
          </w:p>
        </w:tc>
      </w:tr>
      <w:tr w:rsidR="005D50BF" w:rsidRPr="0034731D" w14:paraId="227FD870" w14:textId="77777777" w:rsidTr="00033D9C">
        <w:trPr>
          <w:trHeight w:val="612"/>
        </w:trPr>
        <w:tc>
          <w:tcPr>
            <w:tcW w:w="1838" w:type="dxa"/>
            <w:noWrap/>
          </w:tcPr>
          <w:p w14:paraId="11A356A5" w14:textId="20E91D87" w:rsidR="00626262" w:rsidRPr="0041721A" w:rsidRDefault="00DD03DA">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Drag and Drop on Tabbed C</w:t>
            </w:r>
            <w:r w:rsidR="00626262" w:rsidRPr="00626262">
              <w:rPr>
                <w:rStyle w:val="Strong"/>
                <w:rFonts w:ascii="Segoe UI" w:hAnsi="Segoe UI" w:cs="Segoe UI"/>
                <w:color w:val="212529"/>
                <w:shd w:val="clear" w:color="auto" w:fill="FFFFFF"/>
              </w:rPr>
              <w:t>ontent</w:t>
            </w:r>
          </w:p>
        </w:tc>
        <w:tc>
          <w:tcPr>
            <w:tcW w:w="7791" w:type="dxa"/>
            <w:noWrap/>
          </w:tcPr>
          <w:p w14:paraId="1BC3A076" w14:textId="69BAB24B" w:rsidR="00626262" w:rsidRDefault="008F4CF9">
            <w:pPr>
              <w:rPr>
                <w:rFonts w:ascii="Segoe UI" w:hAnsi="Segoe UI" w:cs="Segoe UI"/>
                <w:color w:val="212529"/>
                <w:shd w:val="clear" w:color="auto" w:fill="FFFFFF"/>
              </w:rPr>
            </w:pPr>
            <w:r>
              <w:rPr>
                <w:rFonts w:ascii="Segoe UI" w:hAnsi="Segoe UI" w:cs="Segoe UI"/>
                <w:color w:val="212529"/>
                <w:shd w:val="clear" w:color="auto" w:fill="FFFFFF"/>
              </w:rPr>
              <w:t>This change will a</w:t>
            </w:r>
            <w:r w:rsidR="00626262" w:rsidRPr="00626262">
              <w:rPr>
                <w:rFonts w:ascii="Segoe UI" w:hAnsi="Segoe UI" w:cs="Segoe UI"/>
                <w:color w:val="212529"/>
                <w:shd w:val="clear" w:color="auto" w:fill="FFFFFF"/>
              </w:rPr>
              <w:t xml:space="preserve">pply drag and drop facility </w:t>
            </w:r>
            <w:r w:rsidR="00DD03DA">
              <w:rPr>
                <w:rFonts w:ascii="Segoe UI" w:hAnsi="Segoe UI" w:cs="Segoe UI"/>
                <w:color w:val="212529"/>
                <w:shd w:val="clear" w:color="auto" w:fill="FFFFFF"/>
              </w:rPr>
              <w:t xml:space="preserve">to the Tabbed Content module </w:t>
            </w:r>
            <w:r w:rsidR="00626262" w:rsidRPr="00626262">
              <w:rPr>
                <w:rFonts w:ascii="Segoe UI" w:hAnsi="Segoe UI" w:cs="Segoe UI"/>
                <w:color w:val="212529"/>
                <w:shd w:val="clear" w:color="auto" w:fill="FFFFFF"/>
              </w:rPr>
              <w:t>to allow user to selec</w:t>
            </w:r>
            <w:r w:rsidR="00DD03DA">
              <w:rPr>
                <w:rFonts w:ascii="Segoe UI" w:hAnsi="Segoe UI" w:cs="Segoe UI"/>
                <w:color w:val="212529"/>
                <w:shd w:val="clear" w:color="auto" w:fill="FFFFFF"/>
              </w:rPr>
              <w:t>t collection and order them however</w:t>
            </w:r>
            <w:r w:rsidR="00626262" w:rsidRPr="00626262">
              <w:rPr>
                <w:rFonts w:ascii="Segoe UI" w:hAnsi="Segoe UI" w:cs="Segoe UI"/>
                <w:color w:val="212529"/>
                <w:shd w:val="clear" w:color="auto" w:fill="FFFFFF"/>
              </w:rPr>
              <w:t xml:space="preserve"> they wish</w:t>
            </w:r>
          </w:p>
          <w:p w14:paraId="07C9B04F" w14:textId="77777777" w:rsidR="008F4CF9" w:rsidRDefault="008F4CF9">
            <w:pPr>
              <w:rPr>
                <w:rFonts w:ascii="Segoe UI" w:hAnsi="Segoe UI" w:cs="Segoe UI"/>
                <w:color w:val="212529"/>
                <w:shd w:val="clear" w:color="auto" w:fill="FFFFFF"/>
              </w:rPr>
            </w:pPr>
          </w:p>
          <w:p w14:paraId="59F723BD" w14:textId="51716A60" w:rsidR="008F4CF9" w:rsidRDefault="008F4CF9">
            <w:pPr>
              <w:rPr>
                <w:rFonts w:ascii="Segoe UI" w:hAnsi="Segoe UI" w:cs="Segoe UI"/>
                <w:color w:val="212529"/>
                <w:shd w:val="clear" w:color="auto" w:fill="FFFFFF"/>
              </w:rPr>
            </w:pPr>
            <w:r>
              <w:rPr>
                <w:rFonts w:ascii="Segoe UI" w:hAnsi="Segoe UI" w:cs="Segoe UI"/>
                <w:color w:val="212529"/>
                <w:shd w:val="clear" w:color="auto" w:fill="FFFFFF"/>
              </w:rPr>
              <w:t xml:space="preserve"> </w:t>
            </w:r>
            <w:r>
              <w:rPr>
                <w:noProof/>
                <w:lang w:eastAsia="en-GB"/>
              </w:rPr>
              <w:drawing>
                <wp:inline distT="0" distB="0" distL="0" distR="0" wp14:anchorId="070AC1DD" wp14:editId="4DBBDE9D">
                  <wp:extent cx="1319043" cy="27904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332331" cy="2818582"/>
                          </a:xfrm>
                          <a:prstGeom prst="rect">
                            <a:avLst/>
                          </a:prstGeom>
                        </pic:spPr>
                      </pic:pic>
                    </a:graphicData>
                  </a:graphic>
                </wp:inline>
              </w:drawing>
            </w:r>
            <w:r>
              <w:rPr>
                <w:rFonts w:ascii="Segoe UI" w:hAnsi="Segoe UI" w:cs="Segoe UI"/>
                <w:color w:val="212529"/>
                <w:shd w:val="clear" w:color="auto" w:fill="FFFFFF"/>
              </w:rPr>
              <w:t xml:space="preserve">        </w:t>
            </w:r>
            <w:r>
              <w:rPr>
                <w:noProof/>
                <w:lang w:eastAsia="en-GB"/>
              </w:rPr>
              <w:drawing>
                <wp:inline distT="0" distB="0" distL="0" distR="0" wp14:anchorId="7D85FC80" wp14:editId="09522566">
                  <wp:extent cx="2669631" cy="2819203"/>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685037" cy="2835473"/>
                          </a:xfrm>
                          <a:prstGeom prst="rect">
                            <a:avLst/>
                          </a:prstGeom>
                        </pic:spPr>
                      </pic:pic>
                    </a:graphicData>
                  </a:graphic>
                </wp:inline>
              </w:drawing>
            </w:r>
          </w:p>
          <w:p w14:paraId="423FBE99" w14:textId="6B90596D" w:rsidR="00626262" w:rsidRPr="00626262" w:rsidRDefault="00626262">
            <w:pPr>
              <w:rPr>
                <w:rFonts w:ascii="Segoe UI" w:hAnsi="Segoe UI" w:cs="Segoe UI"/>
                <w:color w:val="212529"/>
                <w:shd w:val="clear" w:color="auto" w:fill="FFFFFF"/>
              </w:rPr>
            </w:pPr>
          </w:p>
        </w:tc>
      </w:tr>
      <w:tr w:rsidR="005D50BF" w:rsidRPr="0034731D" w14:paraId="2D8BC3BC" w14:textId="77777777" w:rsidTr="00033D9C">
        <w:trPr>
          <w:trHeight w:val="612"/>
        </w:trPr>
        <w:tc>
          <w:tcPr>
            <w:tcW w:w="1838" w:type="dxa"/>
            <w:noWrap/>
          </w:tcPr>
          <w:p w14:paraId="3BD90112" w14:textId="124BDDB5" w:rsidR="00626262" w:rsidRPr="0041721A" w:rsidRDefault="00DD03DA">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Drag and Drop on Link O</w:t>
            </w:r>
            <w:r w:rsidR="00626262" w:rsidRPr="00626262">
              <w:rPr>
                <w:rStyle w:val="Strong"/>
                <w:rFonts w:ascii="Segoe UI" w:hAnsi="Segoe UI" w:cs="Segoe UI"/>
                <w:color w:val="212529"/>
                <w:shd w:val="clear" w:color="auto" w:fill="FFFFFF"/>
              </w:rPr>
              <w:t>rganiser</w:t>
            </w:r>
          </w:p>
        </w:tc>
        <w:tc>
          <w:tcPr>
            <w:tcW w:w="7791" w:type="dxa"/>
            <w:noWrap/>
          </w:tcPr>
          <w:p w14:paraId="40062DB1" w14:textId="0C9F2F2F" w:rsidR="00DD03DA" w:rsidRDefault="00DD03DA" w:rsidP="00DD03DA">
            <w:pPr>
              <w:rPr>
                <w:rFonts w:ascii="Segoe UI" w:hAnsi="Segoe UI" w:cs="Segoe UI"/>
                <w:color w:val="212529"/>
                <w:shd w:val="clear" w:color="auto" w:fill="FFFFFF"/>
              </w:rPr>
            </w:pPr>
            <w:r>
              <w:rPr>
                <w:rFonts w:ascii="Segoe UI" w:hAnsi="Segoe UI" w:cs="Segoe UI"/>
                <w:color w:val="212529"/>
                <w:shd w:val="clear" w:color="auto" w:fill="FFFFFF"/>
              </w:rPr>
              <w:t>This change will a</w:t>
            </w:r>
            <w:r w:rsidRPr="00626262">
              <w:rPr>
                <w:rFonts w:ascii="Segoe UI" w:hAnsi="Segoe UI" w:cs="Segoe UI"/>
                <w:color w:val="212529"/>
                <w:shd w:val="clear" w:color="auto" w:fill="FFFFFF"/>
              </w:rPr>
              <w:t xml:space="preserve">pply drag and drop facility </w:t>
            </w:r>
            <w:r>
              <w:rPr>
                <w:rFonts w:ascii="Segoe UI" w:hAnsi="Segoe UI" w:cs="Segoe UI"/>
                <w:color w:val="212529"/>
                <w:shd w:val="clear" w:color="auto" w:fill="FFFFFF"/>
              </w:rPr>
              <w:t>to the Link O</w:t>
            </w:r>
            <w:r w:rsidRPr="00DD03DA">
              <w:rPr>
                <w:rFonts w:ascii="Segoe UI" w:hAnsi="Segoe UI" w:cs="Segoe UI"/>
                <w:color w:val="212529"/>
                <w:shd w:val="clear" w:color="auto" w:fill="FFFFFF"/>
              </w:rPr>
              <w:t>rganiser</w:t>
            </w:r>
            <w:r>
              <w:rPr>
                <w:rFonts w:ascii="Segoe UI" w:hAnsi="Segoe UI" w:cs="Segoe UI"/>
                <w:color w:val="212529"/>
                <w:shd w:val="clear" w:color="auto" w:fill="FFFFFF"/>
              </w:rPr>
              <w:t xml:space="preserve"> module </w:t>
            </w:r>
            <w:r w:rsidRPr="00626262">
              <w:rPr>
                <w:rFonts w:ascii="Segoe UI" w:hAnsi="Segoe UI" w:cs="Segoe UI"/>
                <w:color w:val="212529"/>
                <w:shd w:val="clear" w:color="auto" w:fill="FFFFFF"/>
              </w:rPr>
              <w:t>to allow user to selec</w:t>
            </w:r>
            <w:r>
              <w:rPr>
                <w:rFonts w:ascii="Segoe UI" w:hAnsi="Segoe UI" w:cs="Segoe UI"/>
                <w:color w:val="212529"/>
                <w:shd w:val="clear" w:color="auto" w:fill="FFFFFF"/>
              </w:rPr>
              <w:t>t collection and order them however</w:t>
            </w:r>
            <w:r w:rsidRPr="00626262">
              <w:rPr>
                <w:rFonts w:ascii="Segoe UI" w:hAnsi="Segoe UI" w:cs="Segoe UI"/>
                <w:color w:val="212529"/>
                <w:shd w:val="clear" w:color="auto" w:fill="FFFFFF"/>
              </w:rPr>
              <w:t xml:space="preserve"> they wish</w:t>
            </w:r>
          </w:p>
          <w:p w14:paraId="6FEB4116" w14:textId="3627A09C" w:rsidR="008F4CF9" w:rsidRDefault="008F4CF9">
            <w:pPr>
              <w:rPr>
                <w:rFonts w:ascii="Segoe UI" w:hAnsi="Segoe UI" w:cs="Segoe UI"/>
                <w:color w:val="212529"/>
                <w:shd w:val="clear" w:color="auto" w:fill="FFFFFF"/>
              </w:rPr>
            </w:pPr>
          </w:p>
          <w:p w14:paraId="0D649C0C" w14:textId="15DD0290" w:rsidR="005D50BF" w:rsidRDefault="008F4CF9">
            <w:pPr>
              <w:rPr>
                <w:rFonts w:ascii="Segoe UI" w:hAnsi="Segoe UI" w:cs="Segoe UI"/>
                <w:color w:val="212529"/>
                <w:shd w:val="clear" w:color="auto" w:fill="FFFFFF"/>
              </w:rPr>
            </w:pPr>
            <w:r>
              <w:rPr>
                <w:rFonts w:ascii="Segoe UI" w:hAnsi="Segoe UI" w:cs="Segoe UI"/>
                <w:color w:val="212529"/>
                <w:shd w:val="clear" w:color="auto" w:fill="FFFFFF"/>
              </w:rPr>
              <w:t xml:space="preserve"> </w:t>
            </w:r>
            <w:r>
              <w:rPr>
                <w:noProof/>
                <w:lang w:eastAsia="en-GB"/>
              </w:rPr>
              <w:drawing>
                <wp:inline distT="0" distB="0" distL="0" distR="0" wp14:anchorId="2A725E40" wp14:editId="4431B592">
                  <wp:extent cx="1304945" cy="26713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316202" cy="2694399"/>
                          </a:xfrm>
                          <a:prstGeom prst="rect">
                            <a:avLst/>
                          </a:prstGeom>
                        </pic:spPr>
                      </pic:pic>
                    </a:graphicData>
                  </a:graphic>
                </wp:inline>
              </w:drawing>
            </w:r>
            <w:r>
              <w:rPr>
                <w:rFonts w:ascii="Segoe UI" w:hAnsi="Segoe UI" w:cs="Segoe UI"/>
                <w:color w:val="212529"/>
                <w:shd w:val="clear" w:color="auto" w:fill="FFFFFF"/>
              </w:rPr>
              <w:t xml:space="preserve">       </w:t>
            </w:r>
            <w:r>
              <w:rPr>
                <w:noProof/>
                <w:lang w:eastAsia="en-GB"/>
              </w:rPr>
              <w:drawing>
                <wp:inline distT="0" distB="0" distL="0" distR="0" wp14:anchorId="2A00F1CE" wp14:editId="5485F288">
                  <wp:extent cx="2635837" cy="267638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652050" cy="2692850"/>
                          </a:xfrm>
                          <a:prstGeom prst="rect">
                            <a:avLst/>
                          </a:prstGeom>
                        </pic:spPr>
                      </pic:pic>
                    </a:graphicData>
                  </a:graphic>
                </wp:inline>
              </w:drawing>
            </w:r>
          </w:p>
          <w:p w14:paraId="0F0AD4A0" w14:textId="3FC93DAD" w:rsidR="00626262" w:rsidRPr="00626262" w:rsidRDefault="00626262">
            <w:pPr>
              <w:rPr>
                <w:rFonts w:ascii="Segoe UI" w:hAnsi="Segoe UI" w:cs="Segoe UI"/>
                <w:color w:val="212529"/>
                <w:shd w:val="clear" w:color="auto" w:fill="FFFFFF"/>
              </w:rPr>
            </w:pPr>
          </w:p>
        </w:tc>
      </w:tr>
      <w:tr w:rsidR="005D50BF" w:rsidRPr="0034731D" w14:paraId="1B7A70B5" w14:textId="77777777" w:rsidTr="00033D9C">
        <w:trPr>
          <w:trHeight w:val="612"/>
        </w:trPr>
        <w:tc>
          <w:tcPr>
            <w:tcW w:w="1838" w:type="dxa"/>
            <w:noWrap/>
          </w:tcPr>
          <w:p w14:paraId="645A8D3F" w14:textId="56331CB4" w:rsidR="00626262" w:rsidRPr="0041721A" w:rsidRDefault="00626262">
            <w:pPr>
              <w:rPr>
                <w:rStyle w:val="Strong"/>
                <w:rFonts w:ascii="Segoe UI" w:hAnsi="Segoe UI" w:cs="Segoe UI"/>
                <w:color w:val="212529"/>
                <w:shd w:val="clear" w:color="auto" w:fill="FFFFFF"/>
              </w:rPr>
            </w:pPr>
            <w:r w:rsidRPr="00626262">
              <w:rPr>
                <w:rStyle w:val="Strong"/>
                <w:rFonts w:ascii="Segoe UI" w:hAnsi="Segoe UI" w:cs="Segoe UI"/>
                <w:color w:val="212529"/>
                <w:shd w:val="clear" w:color="auto" w:fill="FFFFFF"/>
              </w:rPr>
              <w:t>Remove whitespace (Single content block 1)</w:t>
            </w:r>
          </w:p>
        </w:tc>
        <w:tc>
          <w:tcPr>
            <w:tcW w:w="7791" w:type="dxa"/>
            <w:noWrap/>
          </w:tcPr>
          <w:p w14:paraId="45E5FFC9" w14:textId="1D568F96" w:rsidR="00563984" w:rsidRDefault="00626262">
            <w:pPr>
              <w:rPr>
                <w:rFonts w:ascii="Segoe UI" w:hAnsi="Segoe UI" w:cs="Segoe UI"/>
                <w:color w:val="212529"/>
                <w:shd w:val="clear" w:color="auto" w:fill="FFFFFF"/>
              </w:rPr>
            </w:pPr>
            <w:r w:rsidRPr="00626262">
              <w:rPr>
                <w:rFonts w:ascii="Segoe UI" w:hAnsi="Segoe UI" w:cs="Segoe UI"/>
                <w:color w:val="212529"/>
                <w:shd w:val="clear" w:color="auto" w:fill="FFFFFF"/>
              </w:rPr>
              <w:t>Single content block 1 seems to add a lot of white space below the image/text causing a big gap betw</w:t>
            </w:r>
            <w:r>
              <w:rPr>
                <w:rFonts w:ascii="Segoe UI" w:hAnsi="Segoe UI" w:cs="Segoe UI"/>
                <w:color w:val="212529"/>
                <w:shd w:val="clear" w:color="auto" w:fill="FFFFFF"/>
              </w:rPr>
              <w:t>een it and the content below it. This change will eliminate this space.</w:t>
            </w:r>
          </w:p>
          <w:p w14:paraId="1CCF3BA5" w14:textId="77777777" w:rsidR="00DD03DA" w:rsidRDefault="00DD03DA">
            <w:pPr>
              <w:rPr>
                <w:rFonts w:ascii="Segoe UI" w:hAnsi="Segoe UI" w:cs="Segoe UI"/>
                <w:color w:val="212529"/>
                <w:shd w:val="clear" w:color="auto" w:fill="FFFFFF"/>
              </w:rPr>
            </w:pPr>
          </w:p>
          <w:p w14:paraId="5C0F1688" w14:textId="24DC557D" w:rsidR="00626262" w:rsidRDefault="00626262">
            <w:pPr>
              <w:rPr>
                <w:rFonts w:ascii="Segoe UI" w:hAnsi="Segoe UI" w:cs="Segoe UI"/>
                <w:color w:val="212529"/>
                <w:shd w:val="clear" w:color="auto" w:fill="FFFFFF"/>
              </w:rPr>
            </w:pPr>
            <w:r>
              <w:rPr>
                <w:noProof/>
                <w:lang w:eastAsia="en-GB"/>
              </w:rPr>
              <w:drawing>
                <wp:inline distT="0" distB="0" distL="0" distR="0" wp14:anchorId="33C86996" wp14:editId="2CA2241B">
                  <wp:extent cx="4561805" cy="220021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578966" cy="2208488"/>
                          </a:xfrm>
                          <a:prstGeom prst="rect">
                            <a:avLst/>
                          </a:prstGeom>
                        </pic:spPr>
                      </pic:pic>
                    </a:graphicData>
                  </a:graphic>
                </wp:inline>
              </w:drawing>
            </w:r>
          </w:p>
          <w:p w14:paraId="00E9915E" w14:textId="642BAEC9" w:rsidR="00626262" w:rsidRPr="00626262" w:rsidRDefault="00626262">
            <w:pPr>
              <w:rPr>
                <w:rFonts w:ascii="Segoe UI" w:hAnsi="Segoe UI" w:cs="Segoe UI"/>
                <w:color w:val="212529"/>
                <w:shd w:val="clear" w:color="auto" w:fill="FFFFFF"/>
              </w:rPr>
            </w:pPr>
          </w:p>
        </w:tc>
      </w:tr>
      <w:tr w:rsidR="005D50BF" w:rsidRPr="0034731D" w14:paraId="7233361D" w14:textId="77777777" w:rsidTr="00033D9C">
        <w:trPr>
          <w:trHeight w:val="612"/>
        </w:trPr>
        <w:tc>
          <w:tcPr>
            <w:tcW w:w="1838" w:type="dxa"/>
            <w:noWrap/>
          </w:tcPr>
          <w:p w14:paraId="1BD60A7C" w14:textId="2FDF91DF" w:rsidR="001B5922" w:rsidRPr="001B5922" w:rsidRDefault="007C4553">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Set release date Upon content s</w:t>
            </w:r>
            <w:r w:rsidR="001B5922" w:rsidRPr="001B5922">
              <w:rPr>
                <w:rStyle w:val="Strong"/>
                <w:rFonts w:ascii="Segoe UI" w:hAnsi="Segoe UI" w:cs="Segoe UI"/>
                <w:color w:val="212529"/>
                <w:shd w:val="clear" w:color="auto" w:fill="FFFFFF"/>
              </w:rPr>
              <w:t>ave</w:t>
            </w:r>
          </w:p>
        </w:tc>
        <w:tc>
          <w:tcPr>
            <w:tcW w:w="7791" w:type="dxa"/>
            <w:noWrap/>
          </w:tcPr>
          <w:p w14:paraId="19CC7901" w14:textId="3A480A4A" w:rsidR="001B5922" w:rsidRDefault="001B5922" w:rsidP="001B5922">
            <w:pPr>
              <w:spacing w:after="160" w:line="240" w:lineRule="auto"/>
              <w:rPr>
                <w:rFonts w:ascii="Calibri" w:hAnsi="Calibri" w:cs="Calibri"/>
                <w:color w:val="auto"/>
                <w:kern w:val="0"/>
                <w:lang w:eastAsia="en-GB"/>
              </w:rPr>
            </w:pPr>
            <w:r>
              <w:rPr>
                <w:rFonts w:ascii="Calibri" w:hAnsi="Calibri" w:cs="Calibri"/>
                <w:color w:val="auto"/>
                <w:kern w:val="0"/>
                <w:lang w:eastAsia="en-GB"/>
              </w:rPr>
              <w:t>The Release Date will now be defaulted to ‘todays’ date unless the users enters a specific date. The te</w:t>
            </w:r>
            <w:r w:rsidR="00C50A8B">
              <w:rPr>
                <w:rFonts w:ascii="Calibri" w:hAnsi="Calibri" w:cs="Calibri"/>
                <w:color w:val="auto"/>
                <w:kern w:val="0"/>
                <w:lang w:eastAsia="en-GB"/>
              </w:rPr>
              <w:t>x</w:t>
            </w:r>
            <w:r>
              <w:rPr>
                <w:rFonts w:ascii="Calibri" w:hAnsi="Calibri" w:cs="Calibri"/>
                <w:color w:val="auto"/>
                <w:kern w:val="0"/>
                <w:lang w:eastAsia="en-GB"/>
              </w:rPr>
              <w:t xml:space="preserve">t in this area will also be amended to: </w:t>
            </w:r>
          </w:p>
          <w:p w14:paraId="691E94C2" w14:textId="1F46D3BA" w:rsidR="005D50BF" w:rsidRPr="000A7FF2" w:rsidRDefault="001B5922" w:rsidP="001B5922">
            <w:pPr>
              <w:spacing w:after="160" w:line="240" w:lineRule="auto"/>
              <w:rPr>
                <w:b/>
                <w:bCs/>
              </w:rPr>
            </w:pPr>
            <w:r>
              <w:rPr>
                <w:b/>
                <w:bCs/>
              </w:rPr>
              <w:t xml:space="preserve">Official Release </w:t>
            </w:r>
            <w:r w:rsidR="000A7FF2">
              <w:rPr>
                <w:b/>
                <w:bCs/>
              </w:rPr>
              <w:t>Date (If left blank, today</w:t>
            </w:r>
            <w:r>
              <w:rPr>
                <w:b/>
                <w:bCs/>
              </w:rPr>
              <w:t>s date will be assigned)</w:t>
            </w:r>
          </w:p>
          <w:p w14:paraId="7D5CF516" w14:textId="1A7E75FD" w:rsidR="005D50BF" w:rsidRDefault="001B5922" w:rsidP="001B5922">
            <w:pPr>
              <w:spacing w:after="160" w:line="240" w:lineRule="auto"/>
              <w:rPr>
                <w:rFonts w:ascii="Calibri" w:hAnsi="Calibri" w:cs="Calibri"/>
                <w:color w:val="auto"/>
                <w:kern w:val="0"/>
                <w:lang w:eastAsia="en-GB"/>
              </w:rPr>
            </w:pPr>
            <w:r>
              <w:rPr>
                <w:noProof/>
                <w:lang w:eastAsia="en-GB"/>
              </w:rPr>
              <w:drawing>
                <wp:inline distT="0" distB="0" distL="0" distR="0" wp14:anchorId="46B521E3" wp14:editId="4D2C6497">
                  <wp:extent cx="3768294" cy="668928"/>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825879" cy="679150"/>
                          </a:xfrm>
                          <a:prstGeom prst="rect">
                            <a:avLst/>
                          </a:prstGeom>
                        </pic:spPr>
                      </pic:pic>
                    </a:graphicData>
                  </a:graphic>
                </wp:inline>
              </w:drawing>
            </w:r>
          </w:p>
        </w:tc>
      </w:tr>
      <w:tr w:rsidR="005D50BF" w:rsidRPr="0034731D" w14:paraId="0FCEF681" w14:textId="77777777" w:rsidTr="00033D9C">
        <w:trPr>
          <w:trHeight w:val="612"/>
        </w:trPr>
        <w:tc>
          <w:tcPr>
            <w:tcW w:w="1838" w:type="dxa"/>
            <w:noWrap/>
          </w:tcPr>
          <w:p w14:paraId="525DA3EC" w14:textId="797E489B" w:rsidR="001B5922" w:rsidRPr="00626262" w:rsidRDefault="005D50BF">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Cookie Acceptance B</w:t>
            </w:r>
            <w:r w:rsidR="001B5922" w:rsidRPr="001B5922">
              <w:rPr>
                <w:rStyle w:val="Strong"/>
                <w:rFonts w:ascii="Segoe UI" w:hAnsi="Segoe UI" w:cs="Segoe UI"/>
                <w:color w:val="212529"/>
                <w:shd w:val="clear" w:color="auto" w:fill="FFFFFF"/>
              </w:rPr>
              <w:t>utton</w:t>
            </w:r>
          </w:p>
        </w:tc>
        <w:tc>
          <w:tcPr>
            <w:tcW w:w="7791" w:type="dxa"/>
            <w:noWrap/>
          </w:tcPr>
          <w:p w14:paraId="6CD10812" w14:textId="03BDB0F8" w:rsidR="005D50BF" w:rsidRPr="00C92850" w:rsidRDefault="001B5922" w:rsidP="001B5922">
            <w:pPr>
              <w:spacing w:after="160" w:line="240" w:lineRule="auto"/>
              <w:rPr>
                <w:rFonts w:ascii="Calibri" w:hAnsi="Calibri" w:cs="Calibri"/>
                <w:color w:val="auto"/>
                <w:kern w:val="0"/>
                <w:lang w:eastAsia="en-GB"/>
              </w:rPr>
            </w:pPr>
            <w:r>
              <w:rPr>
                <w:rFonts w:ascii="Calibri" w:hAnsi="Calibri" w:cs="Calibri"/>
                <w:color w:val="auto"/>
                <w:kern w:val="0"/>
                <w:lang w:eastAsia="en-GB"/>
              </w:rPr>
              <w:t>This change will see the removal of the</w:t>
            </w:r>
            <w:r w:rsidRPr="001B5922">
              <w:rPr>
                <w:rFonts w:ascii="Calibri" w:hAnsi="Calibri" w:cs="Calibri"/>
                <w:color w:val="auto"/>
                <w:kern w:val="0"/>
                <w:lang w:eastAsia="en-GB"/>
              </w:rPr>
              <w:t xml:space="preserve"> little x button at the top of the modal</w:t>
            </w:r>
            <w:r>
              <w:rPr>
                <w:rFonts w:ascii="Calibri" w:hAnsi="Calibri" w:cs="Calibri"/>
                <w:color w:val="auto"/>
                <w:kern w:val="0"/>
                <w:lang w:eastAsia="en-GB"/>
              </w:rPr>
              <w:t xml:space="preserve"> and a</w:t>
            </w:r>
            <w:r w:rsidRPr="001B5922">
              <w:rPr>
                <w:rFonts w:ascii="Calibri" w:hAnsi="Calibri" w:cs="Calibri"/>
                <w:color w:val="auto"/>
                <w:kern w:val="0"/>
                <w:lang w:eastAsia="en-GB"/>
              </w:rPr>
              <w:t> </w:t>
            </w:r>
            <w:r>
              <w:rPr>
                <w:rFonts w:ascii="Calibri" w:hAnsi="Calibri" w:cs="Calibri"/>
                <w:color w:val="auto"/>
                <w:kern w:val="0"/>
                <w:lang w:eastAsia="en-GB"/>
              </w:rPr>
              <w:t>c</w:t>
            </w:r>
            <w:r w:rsidRPr="001B5922">
              <w:rPr>
                <w:rFonts w:ascii="Calibri" w:hAnsi="Calibri" w:cs="Calibri"/>
                <w:color w:val="auto"/>
                <w:kern w:val="0"/>
                <w:lang w:eastAsia="en-GB"/>
              </w:rPr>
              <w:t>hange the cookie button so that it's centred and has the following text</w:t>
            </w:r>
            <w:r>
              <w:rPr>
                <w:rFonts w:ascii="Calibri" w:hAnsi="Calibri" w:cs="Calibri"/>
                <w:color w:val="auto"/>
                <w:kern w:val="0"/>
                <w:lang w:eastAsia="en-GB"/>
              </w:rPr>
              <w:t>:</w:t>
            </w:r>
          </w:p>
          <w:p w14:paraId="47904947" w14:textId="2D8441D0" w:rsidR="001B5922" w:rsidRPr="001B5922" w:rsidRDefault="001B5922" w:rsidP="001B5922">
            <w:pPr>
              <w:spacing w:after="160" w:line="256" w:lineRule="auto"/>
              <w:rPr>
                <w:rFonts w:ascii="Calibri" w:hAnsi="Calibri" w:cs="Calibri"/>
                <w:color w:val="auto"/>
                <w:kern w:val="0"/>
                <w:lang w:eastAsia="en-GB"/>
              </w:rPr>
            </w:pPr>
            <w:r w:rsidRPr="001B5922">
              <w:rPr>
                <w:rFonts w:ascii="Calibri" w:hAnsi="Calibri" w:cs="Calibri"/>
                <w:b/>
                <w:color w:val="auto"/>
                <w:kern w:val="0"/>
                <w:lang w:eastAsia="en-GB"/>
              </w:rPr>
              <w:t xml:space="preserve">English </w:t>
            </w:r>
            <w:r>
              <w:rPr>
                <w:rFonts w:ascii="Calibri" w:hAnsi="Calibri" w:cs="Calibri"/>
                <w:color w:val="auto"/>
                <w:kern w:val="0"/>
                <w:lang w:eastAsia="en-GB"/>
              </w:rPr>
              <w:t xml:space="preserve">                                </w:t>
            </w:r>
            <w:r w:rsidRPr="001B5922">
              <w:rPr>
                <w:rFonts w:ascii="Calibri" w:hAnsi="Calibri" w:cs="Calibri"/>
                <w:b/>
                <w:color w:val="auto"/>
                <w:kern w:val="0"/>
                <w:lang w:eastAsia="en-GB"/>
              </w:rPr>
              <w:t>Welsh</w:t>
            </w:r>
          </w:p>
          <w:p w14:paraId="3C413FE5" w14:textId="178AD50D" w:rsidR="00C92850" w:rsidRDefault="001B5922" w:rsidP="001B5922">
            <w:pPr>
              <w:spacing w:after="160" w:line="240" w:lineRule="auto"/>
              <w:rPr>
                <w:rFonts w:ascii="Calibri" w:hAnsi="Calibri" w:cs="Calibri"/>
                <w:color w:val="auto"/>
                <w:kern w:val="0"/>
                <w:lang w:eastAsia="en-GB"/>
              </w:rPr>
            </w:pPr>
            <w:r w:rsidRPr="001B5922">
              <w:rPr>
                <w:rFonts w:ascii="Calibri" w:hAnsi="Calibri" w:cs="Calibri"/>
                <w:color w:val="auto"/>
                <w:kern w:val="0"/>
                <w:lang w:eastAsia="en-GB"/>
              </w:rPr>
              <w:t>Accept and close</w:t>
            </w:r>
            <w:r>
              <w:rPr>
                <w:rFonts w:ascii="Calibri" w:hAnsi="Calibri" w:cs="Calibri"/>
                <w:color w:val="auto"/>
                <w:kern w:val="0"/>
                <w:lang w:eastAsia="en-GB"/>
              </w:rPr>
              <w:t xml:space="preserve">                Cytuno a chau</w:t>
            </w:r>
          </w:p>
          <w:p w14:paraId="643EEE8B" w14:textId="3A0677C3" w:rsidR="001B5922" w:rsidRDefault="001B5922" w:rsidP="001B5922">
            <w:pPr>
              <w:spacing w:after="160" w:line="240" w:lineRule="auto"/>
              <w:rPr>
                <w:rFonts w:ascii="Calibri" w:hAnsi="Calibri" w:cs="Calibri"/>
                <w:color w:val="auto"/>
                <w:kern w:val="0"/>
                <w:sz w:val="24"/>
                <w:szCs w:val="24"/>
                <w:lang w:eastAsia="en-GB"/>
              </w:rPr>
            </w:pPr>
            <w:r>
              <w:rPr>
                <w:noProof/>
                <w:lang w:eastAsia="en-GB"/>
              </w:rPr>
              <w:drawing>
                <wp:inline distT="0" distB="0" distL="0" distR="0" wp14:anchorId="45123EA2" wp14:editId="38290B22">
                  <wp:extent cx="4271554" cy="1758736"/>
                  <wp:effectExtent l="0" t="0" r="0" b="0"/>
                  <wp:docPr id="4" name="Picture 4" descr="cid:image001.png@01D50BFD.50DB04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50BFD.50DB04E0"/>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4310849" cy="1774915"/>
                          </a:xfrm>
                          <a:prstGeom prst="rect">
                            <a:avLst/>
                          </a:prstGeom>
                          <a:noFill/>
                          <a:ln>
                            <a:noFill/>
                          </a:ln>
                        </pic:spPr>
                      </pic:pic>
                    </a:graphicData>
                  </a:graphic>
                </wp:inline>
              </w:drawing>
            </w:r>
          </w:p>
          <w:p w14:paraId="6D667CCF" w14:textId="0DD27534" w:rsidR="005D50BF" w:rsidRPr="001B5922" w:rsidRDefault="00C92850" w:rsidP="001B5922">
            <w:pPr>
              <w:spacing w:after="160" w:line="240" w:lineRule="auto"/>
              <w:rPr>
                <w:rFonts w:ascii="Calibri" w:hAnsi="Calibri" w:cs="Calibri"/>
                <w:color w:val="auto"/>
                <w:kern w:val="0"/>
                <w:sz w:val="24"/>
                <w:szCs w:val="24"/>
                <w:lang w:eastAsia="en-GB"/>
              </w:rPr>
            </w:pPr>
            <w:r>
              <w:rPr>
                <w:rFonts w:ascii="Calibri" w:hAnsi="Calibri" w:cs="Calibri"/>
                <w:color w:val="444444"/>
              </w:rPr>
              <w:t>T</w:t>
            </w:r>
            <w:r w:rsidRPr="00CF528D">
              <w:rPr>
                <w:rFonts w:ascii="Calibri" w:hAnsi="Calibri" w:cs="Calibri"/>
                <w:color w:val="444444"/>
              </w:rPr>
              <w:t>his</w:t>
            </w:r>
            <w:r>
              <w:rPr>
                <w:rFonts w:ascii="Calibri" w:hAnsi="Calibri" w:cs="Calibri"/>
                <w:color w:val="444444"/>
              </w:rPr>
              <w:t xml:space="preserve"> change</w:t>
            </w:r>
            <w:r w:rsidRPr="00CF528D">
              <w:rPr>
                <w:rFonts w:ascii="Calibri" w:hAnsi="Calibri" w:cs="Calibri"/>
                <w:color w:val="444444"/>
              </w:rPr>
              <w:t xml:space="preserve"> was agreed by the Community Of Practice Group</w:t>
            </w:r>
            <w:r>
              <w:rPr>
                <w:rFonts w:ascii="Calibri" w:hAnsi="Calibri" w:cs="Calibri"/>
                <w:color w:val="444444"/>
              </w:rPr>
              <w:t>.</w:t>
            </w:r>
          </w:p>
        </w:tc>
      </w:tr>
      <w:tr w:rsidR="005D50BF" w:rsidRPr="0034731D" w14:paraId="2CE98F90" w14:textId="77777777" w:rsidTr="00033D9C">
        <w:trPr>
          <w:trHeight w:val="612"/>
        </w:trPr>
        <w:tc>
          <w:tcPr>
            <w:tcW w:w="1838" w:type="dxa"/>
            <w:noWrap/>
          </w:tcPr>
          <w:p w14:paraId="73E5BCDC" w14:textId="09E4639D" w:rsidR="001B5922" w:rsidRPr="00626262" w:rsidRDefault="005D50BF">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Ckeditor Image B</w:t>
            </w:r>
            <w:r w:rsidR="000A7FF2" w:rsidRPr="000A7FF2">
              <w:rPr>
                <w:rStyle w:val="Strong"/>
                <w:rFonts w:ascii="Segoe UI" w:hAnsi="Segoe UI" w:cs="Segoe UI"/>
                <w:color w:val="212529"/>
                <w:shd w:val="clear" w:color="auto" w:fill="FFFFFF"/>
              </w:rPr>
              <w:t>order</w:t>
            </w:r>
          </w:p>
        </w:tc>
        <w:tc>
          <w:tcPr>
            <w:tcW w:w="7791" w:type="dxa"/>
            <w:noWrap/>
          </w:tcPr>
          <w:p w14:paraId="711D6C99" w14:textId="0EEC49B2" w:rsidR="000A7FF2" w:rsidRDefault="000A7FF2">
            <w:pPr>
              <w:rPr>
                <w:rFonts w:ascii="Segoe UI" w:hAnsi="Segoe UI" w:cs="Segoe UI"/>
                <w:color w:val="212529"/>
                <w:shd w:val="clear" w:color="auto" w:fill="FFFFFF"/>
              </w:rPr>
            </w:pPr>
            <w:r>
              <w:rPr>
                <w:rFonts w:ascii="Segoe UI" w:hAnsi="Segoe UI" w:cs="Segoe UI"/>
                <w:color w:val="212529"/>
                <w:shd w:val="clear" w:color="auto" w:fill="FFFFFF"/>
              </w:rPr>
              <w:t>This change will give the user the option to add/remove a boarder on images placed within the body of content</w:t>
            </w:r>
            <w:r w:rsidR="005D50BF">
              <w:rPr>
                <w:rFonts w:ascii="Segoe UI" w:hAnsi="Segoe UI" w:cs="Segoe UI"/>
                <w:color w:val="212529"/>
                <w:shd w:val="clear" w:color="auto" w:fill="FFFFFF"/>
              </w:rPr>
              <w:t xml:space="preserve"> on any site pages</w:t>
            </w:r>
          </w:p>
          <w:p w14:paraId="5D50C66D" w14:textId="77777777" w:rsidR="005D50BF" w:rsidRDefault="005D50BF">
            <w:pPr>
              <w:rPr>
                <w:rFonts w:ascii="Segoe UI" w:hAnsi="Segoe UI" w:cs="Segoe UI"/>
                <w:color w:val="212529"/>
                <w:shd w:val="clear" w:color="auto" w:fill="FFFFFF"/>
              </w:rPr>
            </w:pPr>
          </w:p>
          <w:p w14:paraId="655EE1A7" w14:textId="35DEEFCF" w:rsidR="000A7FF2" w:rsidRDefault="000A7FF2">
            <w:pPr>
              <w:rPr>
                <w:rFonts w:ascii="Segoe UI" w:hAnsi="Segoe UI" w:cs="Segoe UI"/>
                <w:color w:val="212529"/>
                <w:shd w:val="clear" w:color="auto" w:fill="FFFFFF"/>
              </w:rPr>
            </w:pPr>
            <w:r>
              <w:rPr>
                <w:noProof/>
                <w:lang w:eastAsia="en-GB"/>
              </w:rPr>
              <w:drawing>
                <wp:inline distT="0" distB="0" distL="0" distR="0" wp14:anchorId="1247BE4C" wp14:editId="25318E12">
                  <wp:extent cx="4480560" cy="2456016"/>
                  <wp:effectExtent l="0" t="0" r="0" b="1905"/>
                  <wp:docPr id="10" name="Picture 10" descr="Image Boa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Boarder.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523078" cy="2479322"/>
                          </a:xfrm>
                          <a:prstGeom prst="rect">
                            <a:avLst/>
                          </a:prstGeom>
                          <a:noFill/>
                          <a:ln>
                            <a:noFill/>
                          </a:ln>
                        </pic:spPr>
                      </pic:pic>
                    </a:graphicData>
                  </a:graphic>
                </wp:inline>
              </w:drawing>
            </w:r>
          </w:p>
          <w:p w14:paraId="4F8B452C" w14:textId="5A22E9AF" w:rsidR="001B5922" w:rsidRPr="00626262" w:rsidRDefault="001B5922">
            <w:pPr>
              <w:rPr>
                <w:rFonts w:ascii="Segoe UI" w:hAnsi="Segoe UI" w:cs="Segoe UI"/>
                <w:color w:val="212529"/>
                <w:shd w:val="clear" w:color="auto" w:fill="FFFFFF"/>
              </w:rPr>
            </w:pPr>
          </w:p>
        </w:tc>
      </w:tr>
      <w:tr w:rsidR="005D50BF" w:rsidRPr="0034731D" w14:paraId="3227D6BA" w14:textId="77777777" w:rsidTr="00033D9C">
        <w:trPr>
          <w:trHeight w:val="612"/>
        </w:trPr>
        <w:tc>
          <w:tcPr>
            <w:tcW w:w="1838" w:type="dxa"/>
            <w:noWrap/>
          </w:tcPr>
          <w:p w14:paraId="0A507DE3" w14:textId="2818A8B8" w:rsidR="001B5922" w:rsidRPr="00626262" w:rsidRDefault="005D50BF">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Duplicated C</w:t>
            </w:r>
            <w:r w:rsidR="000A7FF2" w:rsidRPr="000A7FF2">
              <w:rPr>
                <w:rStyle w:val="Strong"/>
                <w:rFonts w:ascii="Segoe UI" w:hAnsi="Segoe UI" w:cs="Segoe UI"/>
                <w:color w:val="212529"/>
                <w:shd w:val="clear" w:color="auto" w:fill="FFFFFF"/>
              </w:rPr>
              <w:t>ontent</w:t>
            </w:r>
          </w:p>
        </w:tc>
        <w:tc>
          <w:tcPr>
            <w:tcW w:w="7791" w:type="dxa"/>
            <w:noWrap/>
          </w:tcPr>
          <w:p w14:paraId="25B9CBBD" w14:textId="77777777" w:rsidR="005D50BF" w:rsidRDefault="000A7FF2">
            <w:pPr>
              <w:rPr>
                <w:rFonts w:ascii="Segoe UI" w:hAnsi="Segoe UI" w:cs="Segoe UI"/>
                <w:color w:val="212529"/>
                <w:shd w:val="clear" w:color="auto" w:fill="FFFFFF"/>
              </w:rPr>
            </w:pPr>
            <w:r>
              <w:rPr>
                <w:rFonts w:ascii="Segoe UI" w:hAnsi="Segoe UI" w:cs="Segoe UI"/>
                <w:color w:val="212529"/>
                <w:shd w:val="clear" w:color="auto" w:fill="FFFFFF"/>
              </w:rPr>
              <w:t>When u</w:t>
            </w:r>
            <w:r w:rsidR="005D50BF">
              <w:rPr>
                <w:rFonts w:ascii="Segoe UI" w:hAnsi="Segoe UI" w:cs="Segoe UI"/>
                <w:color w:val="212529"/>
                <w:shd w:val="clear" w:color="auto" w:fill="FFFFFF"/>
              </w:rPr>
              <w:t>sing the Translation option there</w:t>
            </w:r>
            <w:r>
              <w:rPr>
                <w:rFonts w:ascii="Segoe UI" w:hAnsi="Segoe UI" w:cs="Segoe UI"/>
                <w:color w:val="212529"/>
                <w:shd w:val="clear" w:color="auto" w:fill="FFFFFF"/>
              </w:rPr>
              <w:t xml:space="preserve"> was</w:t>
            </w:r>
            <w:r w:rsidR="005D50BF">
              <w:rPr>
                <w:rFonts w:ascii="Segoe UI" w:hAnsi="Segoe UI" w:cs="Segoe UI"/>
                <w:color w:val="212529"/>
                <w:shd w:val="clear" w:color="auto" w:fill="FFFFFF"/>
              </w:rPr>
              <w:t xml:space="preserve"> an issue where content was</w:t>
            </w:r>
            <w:r>
              <w:rPr>
                <w:rFonts w:ascii="Segoe UI" w:hAnsi="Segoe UI" w:cs="Segoe UI"/>
                <w:color w:val="212529"/>
                <w:shd w:val="clear" w:color="auto" w:fill="FFFFFF"/>
              </w:rPr>
              <w:t xml:space="preserve"> in</w:t>
            </w:r>
            <w:r w:rsidR="005D50BF">
              <w:rPr>
                <w:rFonts w:ascii="Segoe UI" w:hAnsi="Segoe UI" w:cs="Segoe UI"/>
                <w:color w:val="212529"/>
                <w:shd w:val="clear" w:color="auto" w:fill="FFFFFF"/>
              </w:rPr>
              <w:t>termittently duplicating on to both the Welsh and the English sites</w:t>
            </w:r>
            <w:r>
              <w:rPr>
                <w:rFonts w:ascii="Segoe UI" w:hAnsi="Segoe UI" w:cs="Segoe UI"/>
                <w:color w:val="212529"/>
                <w:shd w:val="clear" w:color="auto" w:fill="FFFFFF"/>
              </w:rPr>
              <w:t>,</w:t>
            </w:r>
            <w:r w:rsidR="005D50BF">
              <w:rPr>
                <w:rFonts w:ascii="Segoe UI" w:hAnsi="Segoe UI" w:cs="Segoe UI"/>
                <w:color w:val="212529"/>
                <w:shd w:val="clear" w:color="auto" w:fill="FFFFFF"/>
              </w:rPr>
              <w:t xml:space="preserve"> only in an English Language state. </w:t>
            </w:r>
          </w:p>
          <w:p w14:paraId="3379E9A7" w14:textId="1250BC57" w:rsidR="005D50BF" w:rsidRDefault="005D50BF">
            <w:pPr>
              <w:rPr>
                <w:rFonts w:ascii="Segoe UI" w:hAnsi="Segoe UI" w:cs="Segoe UI"/>
                <w:color w:val="212529"/>
                <w:shd w:val="clear" w:color="auto" w:fill="FFFFFF"/>
              </w:rPr>
            </w:pPr>
            <w:r>
              <w:rPr>
                <w:rFonts w:ascii="Segoe UI" w:hAnsi="Segoe UI" w:cs="Segoe UI"/>
                <w:color w:val="212529"/>
                <w:shd w:val="clear" w:color="auto" w:fill="FFFFFF"/>
              </w:rPr>
              <w:t>T</w:t>
            </w:r>
            <w:r w:rsidR="000A7FF2">
              <w:rPr>
                <w:rFonts w:ascii="Segoe UI" w:hAnsi="Segoe UI" w:cs="Segoe UI"/>
                <w:color w:val="212529"/>
                <w:shd w:val="clear" w:color="auto" w:fill="FFFFFF"/>
              </w:rPr>
              <w:t>his issue has now been resolved</w:t>
            </w:r>
            <w:r>
              <w:rPr>
                <w:rFonts w:ascii="Segoe UI" w:hAnsi="Segoe UI" w:cs="Segoe UI"/>
                <w:color w:val="212529"/>
                <w:shd w:val="clear" w:color="auto" w:fill="FFFFFF"/>
              </w:rPr>
              <w:t xml:space="preserve"> – The content will no longer duplicate on the En</w:t>
            </w:r>
            <w:r w:rsidR="00C92850">
              <w:rPr>
                <w:rFonts w:ascii="Segoe UI" w:hAnsi="Segoe UI" w:cs="Segoe UI"/>
                <w:color w:val="212529"/>
                <w:shd w:val="clear" w:color="auto" w:fill="FFFFFF"/>
              </w:rPr>
              <w:t>g</w:t>
            </w:r>
            <w:r>
              <w:rPr>
                <w:rFonts w:ascii="Segoe UI" w:hAnsi="Segoe UI" w:cs="Segoe UI"/>
                <w:color w:val="212529"/>
                <w:shd w:val="clear" w:color="auto" w:fill="FFFFFF"/>
              </w:rPr>
              <w:t>l</w:t>
            </w:r>
            <w:r w:rsidR="00C92850">
              <w:rPr>
                <w:rFonts w:ascii="Segoe UI" w:hAnsi="Segoe UI" w:cs="Segoe UI"/>
                <w:color w:val="212529"/>
                <w:shd w:val="clear" w:color="auto" w:fill="FFFFFF"/>
              </w:rPr>
              <w:t>ish site and will be placed</w:t>
            </w:r>
            <w:r>
              <w:rPr>
                <w:rFonts w:ascii="Segoe UI" w:hAnsi="Segoe UI" w:cs="Segoe UI"/>
                <w:color w:val="212529"/>
                <w:shd w:val="clear" w:color="auto" w:fill="FFFFFF"/>
              </w:rPr>
              <w:t xml:space="preserve"> in a Welsh Language ‘Draft’ state on the Welsh site</w:t>
            </w:r>
          </w:p>
          <w:p w14:paraId="4CFA1C98" w14:textId="35B31D5B" w:rsidR="00C92850" w:rsidRPr="00626262" w:rsidRDefault="00C92850">
            <w:pPr>
              <w:rPr>
                <w:rFonts w:ascii="Segoe UI" w:hAnsi="Segoe UI" w:cs="Segoe UI"/>
                <w:color w:val="212529"/>
                <w:shd w:val="clear" w:color="auto" w:fill="FFFFFF"/>
              </w:rPr>
            </w:pPr>
          </w:p>
        </w:tc>
      </w:tr>
      <w:tr w:rsidR="005D50BF" w:rsidRPr="0034731D" w14:paraId="037975C7" w14:textId="77777777" w:rsidTr="00033D9C">
        <w:trPr>
          <w:trHeight w:val="612"/>
        </w:trPr>
        <w:tc>
          <w:tcPr>
            <w:tcW w:w="1838" w:type="dxa"/>
            <w:noWrap/>
          </w:tcPr>
          <w:p w14:paraId="13E49F4A" w14:textId="1BCCB360" w:rsidR="001B5922" w:rsidRPr="00626262" w:rsidRDefault="005D50BF">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Accordion Layout C</w:t>
            </w:r>
            <w:r w:rsidRPr="005D50BF">
              <w:rPr>
                <w:rStyle w:val="Strong"/>
                <w:rFonts w:ascii="Segoe UI" w:hAnsi="Segoe UI" w:cs="Segoe UI"/>
                <w:color w:val="212529"/>
                <w:shd w:val="clear" w:color="auto" w:fill="FFFFFF"/>
              </w:rPr>
              <w:t>hanges</w:t>
            </w:r>
          </w:p>
        </w:tc>
        <w:tc>
          <w:tcPr>
            <w:tcW w:w="7791" w:type="dxa"/>
            <w:noWrap/>
          </w:tcPr>
          <w:p w14:paraId="4B42457C" w14:textId="46D1EE4D" w:rsidR="001B5922" w:rsidRDefault="007C4553">
            <w:pPr>
              <w:rPr>
                <w:rFonts w:ascii="Segoe UI" w:hAnsi="Segoe UI" w:cs="Segoe UI"/>
                <w:color w:val="212529"/>
                <w:shd w:val="clear" w:color="auto" w:fill="FFFFFF"/>
              </w:rPr>
            </w:pPr>
            <w:r>
              <w:rPr>
                <w:rFonts w:ascii="Segoe UI" w:hAnsi="Segoe UI" w:cs="Segoe UI"/>
                <w:color w:val="212529"/>
                <w:shd w:val="clear" w:color="auto" w:fill="FFFFFF"/>
              </w:rPr>
              <w:t xml:space="preserve">This change will see an ‘Indent’ placed within the Title of the Accordian pages so that the title does not fall under the  </w:t>
            </w:r>
            <w:r w:rsidRPr="007C4553">
              <w:rPr>
                <w:rFonts w:ascii="Segoe UI" w:hAnsi="Segoe UI" w:cs="Segoe UI"/>
                <w:b/>
                <w:color w:val="212529"/>
                <w:shd w:val="clear" w:color="auto" w:fill="FFFFFF"/>
              </w:rPr>
              <w:t>+</w:t>
            </w:r>
            <w:r>
              <w:rPr>
                <w:rFonts w:ascii="Segoe UI" w:hAnsi="Segoe UI" w:cs="Segoe UI"/>
                <w:color w:val="212529"/>
                <w:shd w:val="clear" w:color="auto" w:fill="FFFFFF"/>
              </w:rPr>
              <w:t xml:space="preserve"> Icon</w:t>
            </w:r>
          </w:p>
          <w:p w14:paraId="7EAFC9EC" w14:textId="77777777" w:rsidR="007C4553" w:rsidRDefault="007C4553">
            <w:pPr>
              <w:rPr>
                <w:rFonts w:ascii="Segoe UI" w:hAnsi="Segoe UI" w:cs="Segoe UI"/>
                <w:color w:val="212529"/>
                <w:shd w:val="clear" w:color="auto" w:fill="FFFFFF"/>
              </w:rPr>
            </w:pPr>
          </w:p>
          <w:p w14:paraId="6EA3C931" w14:textId="77777777" w:rsidR="005D50BF" w:rsidRDefault="005D50BF">
            <w:pPr>
              <w:rPr>
                <w:rFonts w:ascii="Segoe UI" w:hAnsi="Segoe UI" w:cs="Segoe UI"/>
                <w:color w:val="212529"/>
                <w:shd w:val="clear" w:color="auto" w:fill="FFFFFF"/>
              </w:rPr>
            </w:pPr>
            <w:r>
              <w:rPr>
                <w:noProof/>
                <w:lang w:eastAsia="en-GB"/>
              </w:rPr>
              <w:drawing>
                <wp:inline distT="0" distB="0" distL="0" distR="0" wp14:anchorId="66695DA4" wp14:editId="6B521A39">
                  <wp:extent cx="4513399" cy="1115113"/>
                  <wp:effectExtent l="0" t="0" r="1905" b="8890"/>
                  <wp:docPr id="15" name="Picture 15" descr="Acc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ccW.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65860" cy="1128074"/>
                          </a:xfrm>
                          <a:prstGeom prst="rect">
                            <a:avLst/>
                          </a:prstGeom>
                          <a:noFill/>
                          <a:ln>
                            <a:noFill/>
                          </a:ln>
                        </pic:spPr>
                      </pic:pic>
                    </a:graphicData>
                  </a:graphic>
                </wp:inline>
              </w:drawing>
            </w:r>
          </w:p>
          <w:p w14:paraId="44BF8C62" w14:textId="44643120" w:rsidR="005D50BF" w:rsidRPr="00626262" w:rsidRDefault="005D50BF">
            <w:pPr>
              <w:rPr>
                <w:rFonts w:ascii="Segoe UI" w:hAnsi="Segoe UI" w:cs="Segoe UI"/>
                <w:color w:val="212529"/>
                <w:shd w:val="clear" w:color="auto" w:fill="FFFFFF"/>
              </w:rPr>
            </w:pPr>
          </w:p>
        </w:tc>
      </w:tr>
      <w:tr w:rsidR="007C4553" w:rsidRPr="0034731D" w14:paraId="5C40F268" w14:textId="77777777" w:rsidTr="00033D9C">
        <w:trPr>
          <w:trHeight w:val="612"/>
        </w:trPr>
        <w:tc>
          <w:tcPr>
            <w:tcW w:w="1838" w:type="dxa"/>
            <w:noWrap/>
          </w:tcPr>
          <w:p w14:paraId="30EBE87F" w14:textId="0A97E377" w:rsidR="007C4553" w:rsidRDefault="007C4553">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Beautified Container Content Returns</w:t>
            </w:r>
          </w:p>
        </w:tc>
        <w:tc>
          <w:tcPr>
            <w:tcW w:w="7791" w:type="dxa"/>
            <w:noWrap/>
          </w:tcPr>
          <w:p w14:paraId="594466BF" w14:textId="298D1CA4" w:rsidR="007C4553" w:rsidRDefault="007C4553">
            <w:pPr>
              <w:rPr>
                <w:rFonts w:ascii="Segoe UI" w:hAnsi="Segoe UI" w:cs="Segoe UI"/>
                <w:color w:val="212529"/>
                <w:shd w:val="clear" w:color="auto" w:fill="FFFFFF"/>
              </w:rPr>
            </w:pPr>
            <w:r>
              <w:rPr>
                <w:rFonts w:ascii="Segoe UI" w:hAnsi="Segoe UI" w:cs="Segoe UI"/>
                <w:color w:val="212529"/>
                <w:shd w:val="clear" w:color="auto" w:fill="FFFFFF"/>
              </w:rPr>
              <w:t>The content returns were limited to 20 per alphabet letter. This change will now see the returns defaulted to unlimited</w:t>
            </w:r>
          </w:p>
          <w:p w14:paraId="2590765A" w14:textId="77777777" w:rsidR="00C92850" w:rsidRDefault="00C92850">
            <w:pPr>
              <w:rPr>
                <w:rFonts w:ascii="Segoe UI" w:hAnsi="Segoe UI" w:cs="Segoe UI"/>
                <w:color w:val="212529"/>
                <w:shd w:val="clear" w:color="auto" w:fill="FFFFFF"/>
              </w:rPr>
            </w:pPr>
          </w:p>
          <w:p w14:paraId="26FE76BA" w14:textId="77777777" w:rsidR="007C4553" w:rsidRDefault="007C4553">
            <w:pPr>
              <w:rPr>
                <w:rFonts w:ascii="Segoe UI" w:hAnsi="Segoe UI" w:cs="Segoe UI"/>
                <w:color w:val="212529"/>
                <w:shd w:val="clear" w:color="auto" w:fill="FFFFFF"/>
              </w:rPr>
            </w:pPr>
            <w:r w:rsidRPr="007C4553">
              <w:rPr>
                <w:rFonts w:ascii="Segoe UI" w:hAnsi="Segoe UI" w:cs="Segoe UI"/>
                <w:noProof/>
                <w:color w:val="212529"/>
                <w:shd w:val="clear" w:color="auto" w:fill="FFFFFF"/>
                <w:lang w:eastAsia="en-GB"/>
              </w:rPr>
              <w:drawing>
                <wp:inline distT="0" distB="0" distL="0" distR="0" wp14:anchorId="54D12638" wp14:editId="2AFAC58E">
                  <wp:extent cx="2259965" cy="2416810"/>
                  <wp:effectExtent l="0" t="0" r="6985" b="2540"/>
                  <wp:docPr id="17" name="Picture 17" descr="C:\Users\he126504\Desktop\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e126504\Desktop\bc.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59965" cy="2416810"/>
                          </a:xfrm>
                          <a:prstGeom prst="rect">
                            <a:avLst/>
                          </a:prstGeom>
                          <a:noFill/>
                          <a:ln>
                            <a:noFill/>
                          </a:ln>
                        </pic:spPr>
                      </pic:pic>
                    </a:graphicData>
                  </a:graphic>
                </wp:inline>
              </w:drawing>
            </w:r>
          </w:p>
          <w:p w14:paraId="65432720" w14:textId="6A1E49B4" w:rsidR="007C4553" w:rsidRDefault="007C4553">
            <w:pPr>
              <w:rPr>
                <w:rFonts w:ascii="Segoe UI" w:hAnsi="Segoe UI" w:cs="Segoe UI"/>
                <w:color w:val="212529"/>
                <w:shd w:val="clear" w:color="auto" w:fill="FFFFFF"/>
              </w:rPr>
            </w:pP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lastRenderedPageBreak/>
        <w:t>Training Requirements</w:t>
      </w:r>
      <w:bookmarkEnd w:id="20"/>
    </w:p>
    <w:p w14:paraId="2ABAA12D" w14:textId="6F7D5932" w:rsidR="0090453C" w:rsidRPr="00AB6D20" w:rsidRDefault="00000000" w:rsidP="009F1A52">
      <w:pPr>
        <w:rPr>
          <w:rFonts w:ascii="Calibri" w:hAnsi="Calibri" w:cs="Calibri"/>
        </w:rPr>
      </w:pPr>
      <w:hyperlink r:id="rId40"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introuduce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7FA74482" w:rsidR="00400521" w:rsidRPr="008910E5" w:rsidRDefault="00400521" w:rsidP="008910E5">
      <w:pPr>
        <w:rPr>
          <w:rFonts w:ascii="Calibri" w:hAnsi="Calibri" w:cs="Tahoma"/>
        </w:rPr>
      </w:pPr>
      <w:r w:rsidRPr="00400521">
        <w:rPr>
          <w:rFonts w:ascii="Calibri" w:hAnsi="Calibri" w:cs="Tahoma"/>
        </w:rPr>
        <w:t>Release to be deployed via change record</w:t>
      </w:r>
      <w:r w:rsidR="008910E5">
        <w:rPr>
          <w:rFonts w:ascii="Calibri" w:hAnsi="Calibri" w:cs="Tahoma"/>
        </w:rPr>
        <w:t xml:space="preserve"> </w:t>
      </w:r>
      <w:hyperlink r:id="rId41" w:history="1">
        <w:r w:rsidR="008910E5" w:rsidRPr="008910E5">
          <w:rPr>
            <w:rStyle w:val="Hyperlink"/>
            <w:rFonts w:ascii="Calibri" w:hAnsi="Calibri" w:cs="Tahoma"/>
            <w:b/>
            <w:bCs/>
          </w:rPr>
          <w:t>69729</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1BEB5D5C"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8910E5">
        <w:rPr>
          <w:rFonts w:ascii="Calibri" w:hAnsi="Calibri" w:cs="Calibri"/>
          <w:color w:val="auto"/>
          <w:lang w:val="en-US"/>
        </w:rPr>
        <w:t>28/05</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42"/>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30A7C" w14:textId="77777777" w:rsidR="008046AF" w:rsidRDefault="008046AF" w:rsidP="0081146D">
      <w:pPr>
        <w:spacing w:line="240" w:lineRule="auto"/>
      </w:pPr>
      <w:r>
        <w:separator/>
      </w:r>
    </w:p>
  </w:endnote>
  <w:endnote w:type="continuationSeparator" w:id="0">
    <w:p w14:paraId="45EDE54E" w14:textId="77777777" w:rsidR="008046AF" w:rsidRDefault="008046AF"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3352A9D1" w:rsidR="00FD5334" w:rsidRPr="00E54E28" w:rsidRDefault="004B5F0D" w:rsidP="005E1582">
                <w:pPr>
                  <w:pStyle w:val="Footer"/>
                  <w:rPr>
                    <w:sz w:val="14"/>
                    <w:szCs w:val="14"/>
                  </w:rPr>
                </w:pPr>
                <w:r>
                  <w:rPr>
                    <w:sz w:val="14"/>
                    <w:szCs w:val="14"/>
                  </w:rPr>
                  <w:t xml:space="preserve">Release Note </w:t>
                </w:r>
                <w:r w:rsidR="00687A0F">
                  <w:rPr>
                    <w:sz w:val="14"/>
                    <w:szCs w:val="14"/>
                  </w:rPr>
                  <w:t>May</w:t>
                </w:r>
                <w:r>
                  <w:rPr>
                    <w:sz w:val="14"/>
                    <w:szCs w:val="14"/>
                  </w:rPr>
                  <w:t xml:space="preserve"> </w:t>
                </w:r>
                <w:r w:rsidR="00687A0F">
                  <w:rPr>
                    <w:sz w:val="14"/>
                    <w:szCs w:val="14"/>
                  </w:rPr>
                  <w:t>2019</w:t>
                </w:r>
              </w:p>
            </w:tc>
            <w:tc>
              <w:tcPr>
                <w:tcW w:w="3360" w:type="dxa"/>
              </w:tcPr>
              <w:p w14:paraId="7C1FD495" w14:textId="6CEA71DB"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7A16F2">
                  <w:rPr>
                    <w:noProof/>
                    <w:sz w:val="14"/>
                    <w:szCs w:val="14"/>
                  </w:rPr>
                  <w:t>9</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7A16F2">
                  <w:rPr>
                    <w:noProof/>
                    <w:sz w:val="14"/>
                    <w:szCs w:val="14"/>
                  </w:rPr>
                  <w:t>12</w:t>
                </w:r>
                <w:r w:rsidRPr="00E54E28">
                  <w:rPr>
                    <w:noProof/>
                    <w:sz w:val="14"/>
                    <w:szCs w:val="14"/>
                  </w:rPr>
                  <w:fldChar w:fldCharType="end"/>
                </w:r>
              </w:p>
            </w:tc>
            <w:tc>
              <w:tcPr>
                <w:tcW w:w="3236" w:type="dxa"/>
              </w:tcPr>
              <w:p w14:paraId="6C2B6584" w14:textId="27F69E9E" w:rsidR="00FD5334" w:rsidRPr="00E54E28" w:rsidRDefault="00687A0F" w:rsidP="00AB6D20">
                <w:pPr>
                  <w:pStyle w:val="Footer"/>
                  <w:jc w:val="right"/>
                  <w:rPr>
                    <w:sz w:val="14"/>
                    <w:szCs w:val="14"/>
                  </w:rPr>
                </w:pPr>
                <w:r>
                  <w:rPr>
                    <w:sz w:val="14"/>
                    <w:szCs w:val="14"/>
                  </w:rPr>
                  <w:t>Author: Helen McGrath</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7777777" w:rsidR="00FD5334" w:rsidRPr="00E54E28" w:rsidRDefault="00FD5334" w:rsidP="00626C2C">
                <w:pPr>
                  <w:pStyle w:val="Footer"/>
                  <w:jc w:val="right"/>
                  <w:rPr>
                    <w:sz w:val="14"/>
                    <w:szCs w:val="14"/>
                  </w:rPr>
                </w:pPr>
                <w:r>
                  <w:rPr>
                    <w:sz w:val="14"/>
                    <w:szCs w:val="14"/>
                  </w:rPr>
                  <w:t>Approver: Michele Golpaykar-rad</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8B2D97" w14:textId="77777777" w:rsidR="008046AF" w:rsidRDefault="008046AF" w:rsidP="0081146D">
      <w:pPr>
        <w:spacing w:line="240" w:lineRule="auto"/>
      </w:pPr>
      <w:r>
        <w:separator/>
      </w:r>
    </w:p>
  </w:footnote>
  <w:footnote w:type="continuationSeparator" w:id="0">
    <w:p w14:paraId="5F1BA903" w14:textId="77777777" w:rsidR="008046AF" w:rsidRDefault="008046AF"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994605347">
    <w:abstractNumId w:val="2"/>
  </w:num>
  <w:num w:numId="2" w16cid:durableId="541400608">
    <w:abstractNumId w:val="7"/>
  </w:num>
  <w:num w:numId="3" w16cid:durableId="1894736218">
    <w:abstractNumId w:val="4"/>
  </w:num>
  <w:num w:numId="4" w16cid:durableId="1681856901">
    <w:abstractNumId w:val="1"/>
  </w:num>
  <w:num w:numId="5" w16cid:durableId="91246876">
    <w:abstractNumId w:val="3"/>
  </w:num>
  <w:num w:numId="6" w16cid:durableId="860632305">
    <w:abstractNumId w:val="8"/>
  </w:num>
  <w:num w:numId="7" w16cid:durableId="1987124825">
    <w:abstractNumId w:val="1"/>
    <w:lvlOverride w:ilvl="0">
      <w:startOverride w:val="12"/>
    </w:lvlOverride>
    <w:lvlOverride w:ilvl="1">
      <w:startOverride w:val="3"/>
    </w:lvlOverride>
  </w:num>
  <w:num w:numId="8" w16cid:durableId="236791535">
    <w:abstractNumId w:val="6"/>
  </w:num>
  <w:num w:numId="9" w16cid:durableId="2123917240">
    <w:abstractNumId w:val="9"/>
  </w:num>
  <w:num w:numId="10" w16cid:durableId="108011808">
    <w:abstractNumId w:val="11"/>
  </w:num>
  <w:num w:numId="11" w16cid:durableId="829252491">
    <w:abstractNumId w:val="10"/>
  </w:num>
  <w:num w:numId="12" w16cid:durableId="1638994769">
    <w:abstractNumId w:val="12"/>
  </w:num>
  <w:num w:numId="13" w16cid:durableId="855079090">
    <w:abstractNumId w:val="5"/>
  </w:num>
  <w:num w:numId="14" w16cid:durableId="1749110732">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33D9C"/>
    <w:rsid w:val="000412B8"/>
    <w:rsid w:val="000421D6"/>
    <w:rsid w:val="00074162"/>
    <w:rsid w:val="00080DD9"/>
    <w:rsid w:val="00086211"/>
    <w:rsid w:val="000A0ECE"/>
    <w:rsid w:val="000A7FF2"/>
    <w:rsid w:val="000B1C58"/>
    <w:rsid w:val="000B1E33"/>
    <w:rsid w:val="000B308E"/>
    <w:rsid w:val="000B68DC"/>
    <w:rsid w:val="000D6217"/>
    <w:rsid w:val="000E3097"/>
    <w:rsid w:val="000E5F87"/>
    <w:rsid w:val="000F02FD"/>
    <w:rsid w:val="00110358"/>
    <w:rsid w:val="0011162D"/>
    <w:rsid w:val="001165C1"/>
    <w:rsid w:val="001302DD"/>
    <w:rsid w:val="00140047"/>
    <w:rsid w:val="001442BA"/>
    <w:rsid w:val="00153762"/>
    <w:rsid w:val="00181FB1"/>
    <w:rsid w:val="00183F74"/>
    <w:rsid w:val="001A3E5A"/>
    <w:rsid w:val="001B3B0C"/>
    <w:rsid w:val="001B5922"/>
    <w:rsid w:val="001B6CE2"/>
    <w:rsid w:val="001C0DB2"/>
    <w:rsid w:val="001C6BD0"/>
    <w:rsid w:val="001D2D0C"/>
    <w:rsid w:val="001E0B1B"/>
    <w:rsid w:val="001F1769"/>
    <w:rsid w:val="0020792D"/>
    <w:rsid w:val="002112AF"/>
    <w:rsid w:val="002214C3"/>
    <w:rsid w:val="00227E62"/>
    <w:rsid w:val="002317B1"/>
    <w:rsid w:val="002325FE"/>
    <w:rsid w:val="00232F1B"/>
    <w:rsid w:val="002425EE"/>
    <w:rsid w:val="002426CE"/>
    <w:rsid w:val="00255E2E"/>
    <w:rsid w:val="00283C03"/>
    <w:rsid w:val="002B6219"/>
    <w:rsid w:val="002C3120"/>
    <w:rsid w:val="002D4096"/>
    <w:rsid w:val="002D4717"/>
    <w:rsid w:val="002F00C1"/>
    <w:rsid w:val="002F2405"/>
    <w:rsid w:val="002F6158"/>
    <w:rsid w:val="003222B1"/>
    <w:rsid w:val="003227D5"/>
    <w:rsid w:val="00331819"/>
    <w:rsid w:val="00335ADE"/>
    <w:rsid w:val="00342738"/>
    <w:rsid w:val="0034731D"/>
    <w:rsid w:val="00347E3D"/>
    <w:rsid w:val="0036215D"/>
    <w:rsid w:val="00366477"/>
    <w:rsid w:val="00370EA2"/>
    <w:rsid w:val="00377446"/>
    <w:rsid w:val="00385D72"/>
    <w:rsid w:val="00390934"/>
    <w:rsid w:val="003919A3"/>
    <w:rsid w:val="00395A9A"/>
    <w:rsid w:val="003960E3"/>
    <w:rsid w:val="003A14A0"/>
    <w:rsid w:val="003B470F"/>
    <w:rsid w:val="003C3DD4"/>
    <w:rsid w:val="003D2345"/>
    <w:rsid w:val="003E3731"/>
    <w:rsid w:val="00400521"/>
    <w:rsid w:val="00405A61"/>
    <w:rsid w:val="0041716E"/>
    <w:rsid w:val="0041721A"/>
    <w:rsid w:val="004279B1"/>
    <w:rsid w:val="0044252A"/>
    <w:rsid w:val="00452183"/>
    <w:rsid w:val="00452312"/>
    <w:rsid w:val="00466DDF"/>
    <w:rsid w:val="00491F60"/>
    <w:rsid w:val="00492C53"/>
    <w:rsid w:val="004B5F0D"/>
    <w:rsid w:val="004D1BAE"/>
    <w:rsid w:val="004D3BBA"/>
    <w:rsid w:val="004E145D"/>
    <w:rsid w:val="004E7505"/>
    <w:rsid w:val="004F3C9C"/>
    <w:rsid w:val="00504ADC"/>
    <w:rsid w:val="00510715"/>
    <w:rsid w:val="0051464A"/>
    <w:rsid w:val="005234FC"/>
    <w:rsid w:val="00532C27"/>
    <w:rsid w:val="005565F6"/>
    <w:rsid w:val="00563984"/>
    <w:rsid w:val="0057044D"/>
    <w:rsid w:val="00577AE9"/>
    <w:rsid w:val="00591669"/>
    <w:rsid w:val="00594750"/>
    <w:rsid w:val="00594B69"/>
    <w:rsid w:val="005D13E8"/>
    <w:rsid w:val="005D50BF"/>
    <w:rsid w:val="005E1582"/>
    <w:rsid w:val="005F7982"/>
    <w:rsid w:val="00610C5F"/>
    <w:rsid w:val="00626262"/>
    <w:rsid w:val="00626C2C"/>
    <w:rsid w:val="00627FB9"/>
    <w:rsid w:val="006377A8"/>
    <w:rsid w:val="00640FED"/>
    <w:rsid w:val="00682AF4"/>
    <w:rsid w:val="00684AB7"/>
    <w:rsid w:val="00687A0F"/>
    <w:rsid w:val="00692541"/>
    <w:rsid w:val="0069713C"/>
    <w:rsid w:val="006B715B"/>
    <w:rsid w:val="006C1456"/>
    <w:rsid w:val="006C1F73"/>
    <w:rsid w:val="006C7A6B"/>
    <w:rsid w:val="006D279F"/>
    <w:rsid w:val="006D3D4B"/>
    <w:rsid w:val="006D60B3"/>
    <w:rsid w:val="006F09D8"/>
    <w:rsid w:val="006F4409"/>
    <w:rsid w:val="006F474D"/>
    <w:rsid w:val="00714C7A"/>
    <w:rsid w:val="00725826"/>
    <w:rsid w:val="007342FA"/>
    <w:rsid w:val="00747ED1"/>
    <w:rsid w:val="007539B9"/>
    <w:rsid w:val="00754FF3"/>
    <w:rsid w:val="007553E9"/>
    <w:rsid w:val="00776BA9"/>
    <w:rsid w:val="00777260"/>
    <w:rsid w:val="0078258C"/>
    <w:rsid w:val="0078630D"/>
    <w:rsid w:val="007A16F2"/>
    <w:rsid w:val="007A69C4"/>
    <w:rsid w:val="007B17D7"/>
    <w:rsid w:val="007B3078"/>
    <w:rsid w:val="007B4044"/>
    <w:rsid w:val="007B79E3"/>
    <w:rsid w:val="007C255D"/>
    <w:rsid w:val="007C4553"/>
    <w:rsid w:val="007D57F2"/>
    <w:rsid w:val="007D6FAE"/>
    <w:rsid w:val="007F071D"/>
    <w:rsid w:val="007F2C3E"/>
    <w:rsid w:val="007F4F5F"/>
    <w:rsid w:val="007F7964"/>
    <w:rsid w:val="0080266E"/>
    <w:rsid w:val="00802CB7"/>
    <w:rsid w:val="008046AF"/>
    <w:rsid w:val="0081146D"/>
    <w:rsid w:val="00822670"/>
    <w:rsid w:val="00827335"/>
    <w:rsid w:val="0083652D"/>
    <w:rsid w:val="00843297"/>
    <w:rsid w:val="00844BC9"/>
    <w:rsid w:val="0084571A"/>
    <w:rsid w:val="00853B0C"/>
    <w:rsid w:val="008670C7"/>
    <w:rsid w:val="00883C01"/>
    <w:rsid w:val="008910E5"/>
    <w:rsid w:val="00896E44"/>
    <w:rsid w:val="008B7FAF"/>
    <w:rsid w:val="008D0DD2"/>
    <w:rsid w:val="008E4364"/>
    <w:rsid w:val="008E506D"/>
    <w:rsid w:val="008F2AA0"/>
    <w:rsid w:val="008F3AD7"/>
    <w:rsid w:val="008F4CF9"/>
    <w:rsid w:val="0090453C"/>
    <w:rsid w:val="00914B12"/>
    <w:rsid w:val="009168B6"/>
    <w:rsid w:val="009262EB"/>
    <w:rsid w:val="00926AFD"/>
    <w:rsid w:val="009305A6"/>
    <w:rsid w:val="00935355"/>
    <w:rsid w:val="00941062"/>
    <w:rsid w:val="00974451"/>
    <w:rsid w:val="00974E88"/>
    <w:rsid w:val="009B222B"/>
    <w:rsid w:val="009B2791"/>
    <w:rsid w:val="009B416C"/>
    <w:rsid w:val="009B7529"/>
    <w:rsid w:val="009C3A27"/>
    <w:rsid w:val="009D52AA"/>
    <w:rsid w:val="009D5365"/>
    <w:rsid w:val="009E072F"/>
    <w:rsid w:val="009F06C7"/>
    <w:rsid w:val="009F1A52"/>
    <w:rsid w:val="009F63AC"/>
    <w:rsid w:val="00A005CF"/>
    <w:rsid w:val="00A04DA2"/>
    <w:rsid w:val="00A30977"/>
    <w:rsid w:val="00A40185"/>
    <w:rsid w:val="00A443FE"/>
    <w:rsid w:val="00A46D8C"/>
    <w:rsid w:val="00A618AF"/>
    <w:rsid w:val="00A746F9"/>
    <w:rsid w:val="00A805E1"/>
    <w:rsid w:val="00A83584"/>
    <w:rsid w:val="00A876E9"/>
    <w:rsid w:val="00A919AA"/>
    <w:rsid w:val="00AB6D20"/>
    <w:rsid w:val="00AC115D"/>
    <w:rsid w:val="00AC19F6"/>
    <w:rsid w:val="00AF0CDE"/>
    <w:rsid w:val="00AF1FDC"/>
    <w:rsid w:val="00B05C3E"/>
    <w:rsid w:val="00B12D8C"/>
    <w:rsid w:val="00B238D8"/>
    <w:rsid w:val="00B26F40"/>
    <w:rsid w:val="00B373AF"/>
    <w:rsid w:val="00B43E54"/>
    <w:rsid w:val="00B54A88"/>
    <w:rsid w:val="00B56334"/>
    <w:rsid w:val="00B609EE"/>
    <w:rsid w:val="00B62DE9"/>
    <w:rsid w:val="00B64212"/>
    <w:rsid w:val="00BB3327"/>
    <w:rsid w:val="00BB584C"/>
    <w:rsid w:val="00BB7C94"/>
    <w:rsid w:val="00BC051F"/>
    <w:rsid w:val="00BC782A"/>
    <w:rsid w:val="00BD4F1C"/>
    <w:rsid w:val="00BD6DFA"/>
    <w:rsid w:val="00BD7104"/>
    <w:rsid w:val="00BE0BF8"/>
    <w:rsid w:val="00BE4D00"/>
    <w:rsid w:val="00C00536"/>
    <w:rsid w:val="00C00F53"/>
    <w:rsid w:val="00C11D6E"/>
    <w:rsid w:val="00C13E01"/>
    <w:rsid w:val="00C15799"/>
    <w:rsid w:val="00C16DAB"/>
    <w:rsid w:val="00C21476"/>
    <w:rsid w:val="00C22F16"/>
    <w:rsid w:val="00C31388"/>
    <w:rsid w:val="00C45F64"/>
    <w:rsid w:val="00C47683"/>
    <w:rsid w:val="00C50A8B"/>
    <w:rsid w:val="00C51856"/>
    <w:rsid w:val="00C66640"/>
    <w:rsid w:val="00C852F6"/>
    <w:rsid w:val="00C9180D"/>
    <w:rsid w:val="00C92850"/>
    <w:rsid w:val="00C94F40"/>
    <w:rsid w:val="00C966DA"/>
    <w:rsid w:val="00CA0EC9"/>
    <w:rsid w:val="00CA4711"/>
    <w:rsid w:val="00CB51EA"/>
    <w:rsid w:val="00CB60D0"/>
    <w:rsid w:val="00CD5649"/>
    <w:rsid w:val="00CF00CF"/>
    <w:rsid w:val="00CF528D"/>
    <w:rsid w:val="00D323ED"/>
    <w:rsid w:val="00D431C9"/>
    <w:rsid w:val="00D661B0"/>
    <w:rsid w:val="00D70DAB"/>
    <w:rsid w:val="00D73482"/>
    <w:rsid w:val="00D848CD"/>
    <w:rsid w:val="00D86A94"/>
    <w:rsid w:val="00DB27C4"/>
    <w:rsid w:val="00DB28C0"/>
    <w:rsid w:val="00DB352B"/>
    <w:rsid w:val="00DB524A"/>
    <w:rsid w:val="00DD03DA"/>
    <w:rsid w:val="00DD3BF0"/>
    <w:rsid w:val="00DD60DE"/>
    <w:rsid w:val="00DE052B"/>
    <w:rsid w:val="00DE4B71"/>
    <w:rsid w:val="00DF487A"/>
    <w:rsid w:val="00DF5692"/>
    <w:rsid w:val="00E22B99"/>
    <w:rsid w:val="00E3739C"/>
    <w:rsid w:val="00E40400"/>
    <w:rsid w:val="00E52D09"/>
    <w:rsid w:val="00E53B64"/>
    <w:rsid w:val="00E6450B"/>
    <w:rsid w:val="00E73D46"/>
    <w:rsid w:val="00E95079"/>
    <w:rsid w:val="00E9574C"/>
    <w:rsid w:val="00EB558C"/>
    <w:rsid w:val="00EC6096"/>
    <w:rsid w:val="00EE09E5"/>
    <w:rsid w:val="00EE72C3"/>
    <w:rsid w:val="00EF6278"/>
    <w:rsid w:val="00F06AED"/>
    <w:rsid w:val="00F1781C"/>
    <w:rsid w:val="00F43BD6"/>
    <w:rsid w:val="00F47B21"/>
    <w:rsid w:val="00F53238"/>
    <w:rsid w:val="00F53B9E"/>
    <w:rsid w:val="00F540C7"/>
    <w:rsid w:val="00F61E63"/>
    <w:rsid w:val="00F72DCF"/>
    <w:rsid w:val="00F76289"/>
    <w:rsid w:val="00F950ED"/>
    <w:rsid w:val="00FB6AF8"/>
    <w:rsid w:val="00FC19CD"/>
    <w:rsid w:val="00FC5106"/>
    <w:rsid w:val="00FD5334"/>
    <w:rsid w:val="00FD6A2F"/>
    <w:rsid w:val="00FD6D78"/>
    <w:rsid w:val="00FE4349"/>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27"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image" Target="media/image21.jpe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servicepoint.cymru.nhs.uk/releaseForm.cfm?id=527"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hyperlink" Target="https://servicepoint.cymru.nhs.uk/changeForm.cfm?id=6972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19.png"/><Relationship Id="rId40" Type="http://schemas.openxmlformats.org/officeDocument/2006/relationships/hyperlink" Target="https://cmssupport.nhs.wales/"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cid:image001.png@01D50BFD.50DB04E0" TargetMode="External"/><Relationship Id="rId10" Type="http://schemas.openxmlformats.org/officeDocument/2006/relationships/footnotes" Target="footnotes.xml"/><Relationship Id="rId19" Type="http://schemas.openxmlformats.org/officeDocument/2006/relationships/hyperlink" Target="https://servicepoint.cymru.nhs.uk/releaseForm.cfm?id=527" TargetMode="External"/><Relationship Id="rId31" Type="http://schemas.openxmlformats.org/officeDocument/2006/relationships/image" Target="media/image14.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27"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C6BBB097658DEE4599CA9E1FBDB1BDF9" PreviousValue="fals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E79FED64-7BCC-413E-98B0-95C36A1250C9}">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1566</Words>
  <Characters>8932</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10478</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2023-11-22T11:31:00Z</dcterms:created>
  <dcterms:modified xsi:type="dcterms:W3CDTF">2023-11-22T11:31:00Z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